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A51B" w14:textId="71D7372F" w:rsidR="00D010C8" w:rsidRDefault="00D010C8" w:rsidP="00D010C8">
      <w:pPr>
        <w:ind w:left="10" w:right="1" w:firstLine="557"/>
        <w:jc w:val="center"/>
        <w:rPr>
          <w:b/>
        </w:rPr>
      </w:pPr>
      <w:r>
        <w:rPr>
          <w:b/>
        </w:rPr>
        <w:t>Перечень учебных дисциплин и профессиональных модулей</w:t>
      </w:r>
    </w:p>
    <w:p w14:paraId="686D0214" w14:textId="655EDFFF" w:rsidR="00D010C8" w:rsidRDefault="00D010C8" w:rsidP="00D010C8">
      <w:pPr>
        <w:ind w:left="10" w:right="1" w:firstLine="557"/>
        <w:jc w:val="center"/>
        <w:rPr>
          <w:b/>
        </w:rPr>
      </w:pPr>
      <w:r>
        <w:rPr>
          <w:b/>
        </w:rPr>
        <w:t>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03C4350C" w14:textId="5E742134" w:rsidR="00D010C8" w:rsidRDefault="00D010C8" w:rsidP="00D010C8">
      <w:pPr>
        <w:ind w:left="10" w:right="1" w:firstLine="557"/>
        <w:jc w:val="center"/>
        <w:rPr>
          <w:b/>
        </w:rPr>
      </w:pPr>
      <w:r>
        <w:rPr>
          <w:b/>
        </w:rPr>
        <w:t>Базовая подготовка</w:t>
      </w:r>
    </w:p>
    <w:p w14:paraId="282AB79C" w14:textId="4D8E9542" w:rsidR="00D010C8" w:rsidRDefault="00D010C8" w:rsidP="00D010C8">
      <w:pPr>
        <w:ind w:left="10" w:right="1" w:firstLine="557"/>
        <w:jc w:val="center"/>
        <w:rPr>
          <w:b/>
        </w:rPr>
      </w:pPr>
      <w:r>
        <w:rPr>
          <w:b/>
        </w:rPr>
        <w:t>3 года 10 месяцев</w:t>
      </w:r>
      <w:bookmarkStart w:id="0" w:name="_GoBack"/>
      <w:bookmarkEnd w:id="0"/>
    </w:p>
    <w:p w14:paraId="28193C72" w14:textId="7458E03C" w:rsidR="00D010C8" w:rsidRDefault="00D010C8" w:rsidP="00D010C8">
      <w:pPr>
        <w:ind w:left="10" w:right="1" w:firstLine="557"/>
        <w:jc w:val="center"/>
        <w:rPr>
          <w:b/>
        </w:rPr>
      </w:pPr>
      <w:r>
        <w:rPr>
          <w:b/>
        </w:rPr>
        <w:t>3.3.1. Общеобразовательная подготовка</w:t>
      </w:r>
    </w:p>
    <w:tbl>
      <w:tblPr>
        <w:tblW w:w="9714" w:type="dxa"/>
        <w:tblInd w:w="-108" w:type="dxa"/>
        <w:tblCellMar>
          <w:top w:w="58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655"/>
      </w:tblGrid>
      <w:tr w:rsidR="00D010C8" w14:paraId="410C2626" w14:textId="77777777" w:rsidTr="00D010C8">
        <w:trPr>
          <w:trHeight w:val="103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AAB1" w14:textId="77777777" w:rsidR="00D010C8" w:rsidRDefault="00D010C8">
            <w:pPr>
              <w:spacing w:line="256" w:lineRule="auto"/>
              <w:ind w:left="10" w:right="108" w:firstLine="9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Индекс дисциплины в соответствии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 учебным планом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3ADE" w14:textId="77777777" w:rsidR="00D010C8" w:rsidRDefault="00D010C8">
            <w:pPr>
              <w:spacing w:line="256" w:lineRule="auto"/>
              <w:ind w:left="10" w:right="111" w:hanging="1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 дисциплин</w:t>
            </w:r>
            <w:r>
              <w:rPr>
                <w:sz w:val="22"/>
              </w:rPr>
              <w:t xml:space="preserve"> </w:t>
            </w:r>
          </w:p>
        </w:tc>
      </w:tr>
      <w:tr w:rsidR="00D010C8" w14:paraId="2D2F9A10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4EEF" w14:textId="77777777" w:rsidR="00D010C8" w:rsidRDefault="00D010C8">
            <w:pPr>
              <w:spacing w:line="256" w:lineRule="auto"/>
              <w:ind w:left="10" w:right="110" w:firstLine="9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ОБД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D31C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Базовые дисциплины </w:t>
            </w:r>
          </w:p>
        </w:tc>
      </w:tr>
      <w:tr w:rsidR="00D010C8" w14:paraId="612ABF23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16D4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693A4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Физическая культура </w:t>
            </w:r>
          </w:p>
        </w:tc>
      </w:tr>
      <w:tr w:rsidR="00D010C8" w14:paraId="217F001B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8346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DAEF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Иностранный язык </w:t>
            </w:r>
          </w:p>
        </w:tc>
      </w:tr>
      <w:tr w:rsidR="00D010C8" w14:paraId="0A2A8AD5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DA43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F6A3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>Русский язык и литература</w:t>
            </w:r>
          </w:p>
        </w:tc>
      </w:tr>
      <w:tr w:rsidR="00D010C8" w14:paraId="0C51491B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C907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C382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История </w:t>
            </w:r>
          </w:p>
        </w:tc>
      </w:tr>
      <w:tr w:rsidR="00D010C8" w14:paraId="7FA06556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37D9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4BAA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Обществознание </w:t>
            </w:r>
          </w:p>
        </w:tc>
      </w:tr>
      <w:tr w:rsidR="00D010C8" w14:paraId="7EEB25DB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975E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7C631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Химия </w:t>
            </w:r>
          </w:p>
        </w:tc>
      </w:tr>
      <w:tr w:rsidR="00D010C8" w14:paraId="5769DA81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3D85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CDA4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Биология </w:t>
            </w:r>
          </w:p>
        </w:tc>
      </w:tr>
      <w:tr w:rsidR="00D010C8" w14:paraId="290D8374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5D1C" w14:textId="77777777" w:rsidR="00D010C8" w:rsidRDefault="00D010C8">
            <w:pPr>
              <w:spacing w:line="256" w:lineRule="auto"/>
              <w:ind w:left="10" w:right="107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ОБД.8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B146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ОБЖ </w:t>
            </w:r>
          </w:p>
        </w:tc>
      </w:tr>
      <w:tr w:rsidR="00D010C8" w14:paraId="48152023" w14:textId="77777777" w:rsidTr="00D010C8">
        <w:trPr>
          <w:trHeight w:val="341"/>
        </w:trPr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78B563" w14:textId="77777777" w:rsidR="00D010C8" w:rsidRDefault="00D010C8">
            <w:pPr>
              <w:spacing w:line="256" w:lineRule="auto"/>
              <w:ind w:left="10" w:right="110" w:firstLine="9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ОПД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D34BF0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Профильные дисциплины </w:t>
            </w:r>
          </w:p>
        </w:tc>
      </w:tr>
      <w:tr w:rsidR="00D010C8" w14:paraId="01F85F56" w14:textId="77777777" w:rsidTr="00D010C8">
        <w:trPr>
          <w:trHeight w:val="273"/>
        </w:trPr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B268" w14:textId="77777777" w:rsidR="00D010C8" w:rsidRDefault="00D010C8">
            <w:pPr>
              <w:spacing w:line="256" w:lineRule="auto"/>
              <w:ind w:left="10" w:right="110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ОПД.1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3BDD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Математика: алгебра и начало математического анализа; геометрия </w:t>
            </w:r>
          </w:p>
        </w:tc>
      </w:tr>
      <w:tr w:rsidR="00D010C8" w14:paraId="18F7C125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15BF" w14:textId="77777777" w:rsidR="00D010C8" w:rsidRDefault="00D010C8">
            <w:pPr>
              <w:spacing w:line="256" w:lineRule="auto"/>
              <w:ind w:left="10" w:right="110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2060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 w:rsidR="00D010C8" w14:paraId="389538A2" w14:textId="77777777" w:rsidTr="00D010C8">
        <w:trPr>
          <w:trHeight w:val="33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B959BE" w14:textId="77777777" w:rsidR="00D010C8" w:rsidRDefault="00D010C8">
            <w:pPr>
              <w:spacing w:line="256" w:lineRule="auto"/>
              <w:ind w:left="10" w:right="110" w:firstLine="9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B4BBCC" w14:textId="77777777" w:rsidR="00D010C8" w:rsidRDefault="00D010C8">
            <w:pPr>
              <w:spacing w:line="256" w:lineRule="auto"/>
              <w:ind w:left="10" w:hanging="10"/>
              <w:jc w:val="left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</w:tr>
    </w:tbl>
    <w:p w14:paraId="4FAA692E" w14:textId="77777777" w:rsidR="00D010C8" w:rsidRDefault="00D010C8" w:rsidP="00D010C8">
      <w:pPr>
        <w:tabs>
          <w:tab w:val="center" w:pos="1060"/>
          <w:tab w:val="center" w:pos="2337"/>
          <w:tab w:val="center" w:pos="4005"/>
          <w:tab w:val="right" w:pos="9363"/>
        </w:tabs>
        <w:spacing w:before="120"/>
        <w:ind w:left="10" w:firstLine="557"/>
        <w:jc w:val="left"/>
        <w:rPr>
          <w:sz w:val="22"/>
          <w:szCs w:val="22"/>
        </w:rPr>
      </w:pPr>
      <w:r>
        <w:rPr>
          <w:b/>
        </w:rPr>
        <w:t xml:space="preserve">3.3.2. </w:t>
      </w:r>
      <w:r>
        <w:rPr>
          <w:b/>
        </w:rPr>
        <w:tab/>
      </w:r>
      <w:r>
        <w:rPr>
          <w:b/>
          <w:sz w:val="22"/>
          <w:szCs w:val="22"/>
        </w:rPr>
        <w:t xml:space="preserve">Рабочие </w:t>
      </w:r>
      <w:r>
        <w:rPr>
          <w:b/>
          <w:sz w:val="22"/>
          <w:szCs w:val="22"/>
        </w:rPr>
        <w:tab/>
        <w:t xml:space="preserve">программы учебных дисциплин общего </w:t>
      </w:r>
    </w:p>
    <w:p w14:paraId="5791EABE" w14:textId="77777777" w:rsidR="00D010C8" w:rsidRDefault="00D010C8" w:rsidP="00D010C8">
      <w:pPr>
        <w:pStyle w:val="2"/>
        <w:spacing w:before="0" w:after="120"/>
        <w:ind w:left="10" w:firstLine="557"/>
        <w:rPr>
          <w:sz w:val="22"/>
          <w:szCs w:val="22"/>
        </w:rPr>
      </w:pPr>
      <w:r>
        <w:rPr>
          <w:sz w:val="22"/>
          <w:szCs w:val="22"/>
        </w:rPr>
        <w:t xml:space="preserve">гуманитарного и социально-экономического цикла </w:t>
      </w:r>
    </w:p>
    <w:tbl>
      <w:tblPr>
        <w:tblW w:w="9712" w:type="dxa"/>
        <w:tblInd w:w="-108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57"/>
        <w:gridCol w:w="7655"/>
      </w:tblGrid>
      <w:tr w:rsidR="00D010C8" w14:paraId="6BA1E8D1" w14:textId="77777777" w:rsidTr="00D010C8">
        <w:trPr>
          <w:trHeight w:val="97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5D7B" w14:textId="77777777" w:rsidR="00D010C8" w:rsidRDefault="00D010C8">
            <w:pPr>
              <w:spacing w:line="256" w:lineRule="auto"/>
              <w:ind w:left="10" w:right="-81" w:hanging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Индекс дисциплины в соответствии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 учебным планом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0516" w14:textId="77777777" w:rsidR="00D010C8" w:rsidRDefault="00D010C8">
            <w:pPr>
              <w:spacing w:line="256" w:lineRule="auto"/>
              <w:ind w:left="10" w:firstLine="2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 дисциплин</w:t>
            </w:r>
            <w:r>
              <w:rPr>
                <w:sz w:val="22"/>
              </w:rPr>
              <w:t xml:space="preserve"> </w:t>
            </w:r>
          </w:p>
        </w:tc>
      </w:tr>
      <w:tr w:rsidR="00D010C8" w14:paraId="7E00BFB6" w14:textId="77777777" w:rsidTr="00D010C8">
        <w:trPr>
          <w:trHeight w:val="33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933C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t>ОГСЭ.0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41A2" w14:textId="77777777" w:rsidR="00D010C8" w:rsidRDefault="00D010C8">
            <w:pPr>
              <w:spacing w:line="256" w:lineRule="auto"/>
              <w:ind w:left="10" w:firstLine="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Физическая культура </w:t>
            </w:r>
          </w:p>
        </w:tc>
      </w:tr>
      <w:tr w:rsidR="00D010C8" w14:paraId="5E558D7A" w14:textId="77777777" w:rsidTr="00D010C8">
        <w:trPr>
          <w:trHeight w:val="33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9D7A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ОГСЭ.0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54F8" w14:textId="77777777" w:rsidR="00D010C8" w:rsidRDefault="00D010C8">
            <w:pPr>
              <w:spacing w:line="256" w:lineRule="auto"/>
              <w:ind w:left="10" w:firstLine="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Иностранный язык </w:t>
            </w:r>
          </w:p>
        </w:tc>
      </w:tr>
      <w:tr w:rsidR="00D010C8" w14:paraId="205E342A" w14:textId="77777777" w:rsidTr="00D010C8">
        <w:trPr>
          <w:trHeight w:val="33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6401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t>ОГСЭ.0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364F" w14:textId="77777777" w:rsidR="00D010C8" w:rsidRDefault="00D010C8">
            <w:pPr>
              <w:spacing w:line="256" w:lineRule="auto"/>
              <w:ind w:left="10" w:firstLine="26"/>
              <w:jc w:val="left"/>
              <w:rPr>
                <w:sz w:val="22"/>
              </w:rPr>
            </w:pPr>
            <w:r>
              <w:rPr>
                <w:sz w:val="22"/>
              </w:rPr>
              <w:t>Основы философии</w:t>
            </w:r>
          </w:p>
        </w:tc>
      </w:tr>
      <w:tr w:rsidR="00D010C8" w14:paraId="53A2C538" w14:textId="77777777" w:rsidTr="00D010C8">
        <w:trPr>
          <w:trHeight w:val="33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0354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t>ОГСЭ.0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96B8" w14:textId="77777777" w:rsidR="00D010C8" w:rsidRDefault="00D010C8">
            <w:pPr>
              <w:spacing w:line="256" w:lineRule="auto"/>
              <w:ind w:left="10" w:firstLine="26"/>
              <w:jc w:val="left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</w:tr>
      <w:tr w:rsidR="00D010C8" w14:paraId="70E4E3A2" w14:textId="77777777" w:rsidTr="00D010C8">
        <w:trPr>
          <w:trHeight w:val="33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CDE9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ОГСЭ.05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31F1" w14:textId="77777777" w:rsidR="00D010C8" w:rsidRDefault="00D010C8">
            <w:pPr>
              <w:spacing w:line="256" w:lineRule="auto"/>
              <w:ind w:left="10" w:firstLine="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Русский язык и культура речи </w:t>
            </w:r>
          </w:p>
        </w:tc>
      </w:tr>
      <w:tr w:rsidR="00D010C8" w14:paraId="31D0B5FB" w14:textId="77777777" w:rsidTr="00D010C8">
        <w:trPr>
          <w:trHeight w:val="33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AC13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ОГСЭ.06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0FDE" w14:textId="77777777" w:rsidR="00D010C8" w:rsidRDefault="00D010C8">
            <w:pPr>
              <w:spacing w:line="256" w:lineRule="auto"/>
              <w:ind w:left="10" w:firstLine="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Социальная психология </w:t>
            </w:r>
          </w:p>
        </w:tc>
      </w:tr>
    </w:tbl>
    <w:p w14:paraId="2EE21B40" w14:textId="77777777" w:rsidR="00D010C8" w:rsidRDefault="00D010C8" w:rsidP="00D010C8">
      <w:pPr>
        <w:spacing w:before="120" w:after="120" w:line="256" w:lineRule="auto"/>
        <w:ind w:left="10" w:firstLine="557"/>
        <w:jc w:val="left"/>
        <w:rPr>
          <w:b/>
        </w:rPr>
      </w:pPr>
      <w:r>
        <w:rPr>
          <w:b/>
        </w:rPr>
        <w:t xml:space="preserve">  3.3.3. Рабочие программы учебных дисциплин математического и общего естественнонаучного цикла </w:t>
      </w:r>
    </w:p>
    <w:tbl>
      <w:tblPr>
        <w:tblW w:w="9720" w:type="dxa"/>
        <w:tblInd w:w="-108" w:type="dxa"/>
        <w:tblLayout w:type="fixed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660"/>
      </w:tblGrid>
      <w:tr w:rsidR="00D010C8" w14:paraId="7ED6B5DA" w14:textId="77777777" w:rsidTr="00D010C8">
        <w:trPr>
          <w:trHeight w:val="97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4184" w14:textId="77777777" w:rsidR="00D010C8" w:rsidRDefault="00D010C8">
            <w:pPr>
              <w:spacing w:line="256" w:lineRule="auto"/>
              <w:ind w:left="10" w:right="-115" w:hanging="1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Индекс дисциплины в соответствии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 учебным планом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2192" w14:textId="77777777" w:rsidR="00D010C8" w:rsidRDefault="00D010C8">
            <w:pPr>
              <w:spacing w:line="256" w:lineRule="auto"/>
              <w:ind w:left="10" w:firstLine="2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 дисциплин</w:t>
            </w:r>
            <w:r>
              <w:rPr>
                <w:sz w:val="22"/>
              </w:rPr>
              <w:t xml:space="preserve"> </w:t>
            </w:r>
          </w:p>
        </w:tc>
      </w:tr>
      <w:tr w:rsidR="00D010C8" w14:paraId="51700564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67E8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ЕН.01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DE8F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</w:tr>
      <w:tr w:rsidR="00D010C8" w14:paraId="6387606A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A751" w14:textId="77777777" w:rsidR="00D010C8" w:rsidRDefault="00D010C8">
            <w:pPr>
              <w:spacing w:line="256" w:lineRule="auto"/>
              <w:ind w:left="10" w:hanging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ЕН.02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AE08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Экологические основы природопользования</w:t>
            </w:r>
          </w:p>
        </w:tc>
      </w:tr>
    </w:tbl>
    <w:p w14:paraId="5B8AB7EB" w14:textId="77777777" w:rsidR="00D010C8" w:rsidRDefault="00D010C8" w:rsidP="00D010C8">
      <w:pPr>
        <w:spacing w:before="120" w:after="120" w:line="256" w:lineRule="auto"/>
        <w:ind w:left="10" w:firstLine="557"/>
        <w:rPr>
          <w:b/>
        </w:rPr>
      </w:pPr>
      <w:r>
        <w:rPr>
          <w:b/>
        </w:rPr>
        <w:t xml:space="preserve"> </w:t>
      </w:r>
    </w:p>
    <w:p w14:paraId="73BEA469" w14:textId="77777777" w:rsidR="00D010C8" w:rsidRDefault="00D010C8" w:rsidP="00D010C8">
      <w:pPr>
        <w:spacing w:before="120" w:after="120" w:line="256" w:lineRule="auto"/>
        <w:ind w:left="10" w:firstLine="557"/>
        <w:rPr>
          <w:b/>
        </w:rPr>
      </w:pPr>
      <w:r>
        <w:rPr>
          <w:b/>
        </w:rPr>
        <w:t xml:space="preserve">3.3.4. Рабочие программы общепрофессиональных дисциплин </w:t>
      </w:r>
    </w:p>
    <w:tbl>
      <w:tblPr>
        <w:tblW w:w="9714" w:type="dxa"/>
        <w:tblInd w:w="-108" w:type="dxa"/>
        <w:tblCellMar>
          <w:top w:w="5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655"/>
      </w:tblGrid>
      <w:tr w:rsidR="00D010C8" w14:paraId="383E3A18" w14:textId="77777777" w:rsidTr="00D010C8">
        <w:trPr>
          <w:trHeight w:val="97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3B84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Индекс дисциплины в соответствии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 учебным планом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1C08" w14:textId="77777777" w:rsidR="00D010C8" w:rsidRDefault="00D010C8">
            <w:pPr>
              <w:spacing w:line="256" w:lineRule="auto"/>
              <w:ind w:left="10" w:right="111" w:firstLine="2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 дисциплин</w:t>
            </w:r>
            <w:r>
              <w:rPr>
                <w:sz w:val="22"/>
              </w:rPr>
              <w:t xml:space="preserve"> </w:t>
            </w:r>
          </w:p>
        </w:tc>
      </w:tr>
      <w:tr w:rsidR="00D010C8" w14:paraId="008432FC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86BB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8FDF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Инженерная графика </w:t>
            </w:r>
          </w:p>
        </w:tc>
      </w:tr>
      <w:tr w:rsidR="00D010C8" w14:paraId="0EB25125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A045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7625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Электротехника и электроника</w:t>
            </w:r>
          </w:p>
        </w:tc>
      </w:tr>
      <w:tr w:rsidR="00D010C8" w14:paraId="1AB6C185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BAE7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0E2D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Метрология, стандартизация и сертификация</w:t>
            </w:r>
          </w:p>
        </w:tc>
      </w:tr>
      <w:tr w:rsidR="00D010C8" w14:paraId="384CF6ED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D7BE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785A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Техническая механика</w:t>
            </w:r>
          </w:p>
        </w:tc>
      </w:tr>
      <w:tr w:rsidR="00D010C8" w14:paraId="02570311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C0F4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4F32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Материаловедение</w:t>
            </w:r>
          </w:p>
        </w:tc>
      </w:tr>
      <w:tr w:rsidR="00D010C8" w14:paraId="22B31C22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44BE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1541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Информационные технологии в профессиональной деятельности</w:t>
            </w:r>
          </w:p>
        </w:tc>
      </w:tr>
      <w:tr w:rsidR="00D010C8" w14:paraId="226EC568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FCB3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34C8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Основы экономики</w:t>
            </w:r>
          </w:p>
        </w:tc>
      </w:tr>
      <w:tr w:rsidR="00D010C8" w14:paraId="4C763036" w14:textId="77777777" w:rsidTr="00D010C8">
        <w:trPr>
          <w:trHeight w:val="33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FE3A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A992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Правовые основы профессиональной деятельности</w:t>
            </w:r>
          </w:p>
        </w:tc>
      </w:tr>
      <w:tr w:rsidR="00D010C8" w14:paraId="2D195917" w14:textId="77777777" w:rsidTr="00D010C8">
        <w:trPr>
          <w:trHeight w:val="15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4704A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ОПД.09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BD92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Охрана труда</w:t>
            </w:r>
          </w:p>
        </w:tc>
      </w:tr>
      <w:tr w:rsidR="00D010C8" w14:paraId="1139D9CD" w14:textId="77777777" w:rsidTr="00D010C8">
        <w:trPr>
          <w:trHeight w:val="25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9309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ОПД.10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8547" w14:textId="77777777" w:rsidR="00D010C8" w:rsidRDefault="00D010C8">
            <w:pPr>
              <w:spacing w:line="256" w:lineRule="auto"/>
              <w:ind w:left="10" w:firstLine="24"/>
              <w:rPr>
                <w:sz w:val="22"/>
              </w:rPr>
            </w:pPr>
            <w:r>
              <w:rPr>
                <w:sz w:val="22"/>
              </w:rPr>
              <w:t>Безопасность жизнедеятельности</w:t>
            </w:r>
          </w:p>
        </w:tc>
      </w:tr>
      <w:tr w:rsidR="00D010C8" w14:paraId="28AD8321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3B40" w14:textId="77777777" w:rsidR="00D010C8" w:rsidRDefault="00D010C8">
            <w:pPr>
              <w:spacing w:line="256" w:lineRule="auto"/>
              <w:ind w:left="10" w:right="107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ОПД.11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05C8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Горное и маркшейдерское дело</w:t>
            </w:r>
          </w:p>
        </w:tc>
      </w:tr>
      <w:tr w:rsidR="00D010C8" w14:paraId="6E324D7C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48AE" w14:textId="77777777" w:rsidR="00D010C8" w:rsidRDefault="00D010C8">
            <w:pPr>
              <w:spacing w:line="256" w:lineRule="auto"/>
              <w:ind w:left="10" w:right="107" w:hanging="44"/>
              <w:jc w:val="center"/>
              <w:rPr>
                <w:sz w:val="22"/>
              </w:rPr>
            </w:pPr>
            <w:r>
              <w:rPr>
                <w:sz w:val="22"/>
              </w:rPr>
              <w:t>ОПД.12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FDD2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Горные машины и комплексы</w:t>
            </w:r>
          </w:p>
        </w:tc>
      </w:tr>
      <w:tr w:rsidR="00D010C8" w14:paraId="2B98CCCB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72FA" w14:textId="77777777" w:rsidR="00D010C8" w:rsidRDefault="00D010C8">
            <w:pPr>
              <w:spacing w:line="256" w:lineRule="auto"/>
              <w:ind w:left="10" w:right="107" w:hanging="44"/>
              <w:jc w:val="center"/>
              <w:rPr>
                <w:sz w:val="22"/>
              </w:rPr>
            </w:pPr>
            <w:r>
              <w:rPr>
                <w:sz w:val="22"/>
              </w:rPr>
              <w:t>ОПД.13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AE12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Рудничный транспорт</w:t>
            </w:r>
          </w:p>
        </w:tc>
      </w:tr>
      <w:tr w:rsidR="00D010C8" w14:paraId="14675BAF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62F0" w14:textId="77777777" w:rsidR="00D010C8" w:rsidRDefault="00D010C8">
            <w:pPr>
              <w:spacing w:line="256" w:lineRule="auto"/>
              <w:ind w:left="10" w:right="107" w:hanging="44"/>
              <w:jc w:val="center"/>
              <w:rPr>
                <w:sz w:val="22"/>
              </w:rPr>
            </w:pPr>
            <w:r>
              <w:rPr>
                <w:sz w:val="22"/>
              </w:rPr>
              <w:t>ОПД.14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46D7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Горная механика</w:t>
            </w:r>
          </w:p>
        </w:tc>
      </w:tr>
    </w:tbl>
    <w:p w14:paraId="5C34F72E" w14:textId="77777777" w:rsidR="00D010C8" w:rsidRDefault="00D010C8" w:rsidP="00D010C8">
      <w:pPr>
        <w:pStyle w:val="3"/>
        <w:spacing w:before="120" w:after="100" w:afterAutospacing="1"/>
        <w:ind w:left="10" w:firstLine="5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3.3.5. Рабочие программы профессиональных модулей профессионального цикла </w:t>
      </w:r>
    </w:p>
    <w:tbl>
      <w:tblPr>
        <w:tblW w:w="9714" w:type="dxa"/>
        <w:tblInd w:w="-108" w:type="dxa"/>
        <w:tblCellMar>
          <w:top w:w="62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655"/>
      </w:tblGrid>
      <w:tr w:rsidR="00D010C8" w14:paraId="0C76F2AD" w14:textId="77777777" w:rsidTr="00D010C8">
        <w:trPr>
          <w:trHeight w:val="97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78CC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Индекс дисциплины в соответствии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 учебным планом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62931" w14:textId="77777777" w:rsidR="00D010C8" w:rsidRDefault="00D010C8">
            <w:pPr>
              <w:spacing w:line="256" w:lineRule="auto"/>
              <w:ind w:left="10" w:right="111" w:firstLine="2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 дисциплин</w:t>
            </w:r>
            <w:r>
              <w:rPr>
                <w:sz w:val="22"/>
              </w:rPr>
              <w:t xml:space="preserve"> </w:t>
            </w:r>
          </w:p>
        </w:tc>
      </w:tr>
      <w:tr w:rsidR="00D010C8" w14:paraId="48466B7A" w14:textId="77777777" w:rsidTr="00D010C8">
        <w:trPr>
          <w:trHeight w:val="3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A153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ПМ.01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1DC1F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технического обслуживания т ремонта электрического и электромеханического оборудования</w:t>
            </w:r>
          </w:p>
        </w:tc>
      </w:tr>
      <w:tr w:rsidR="00D010C8" w14:paraId="5225341F" w14:textId="77777777" w:rsidTr="00D010C8">
        <w:trPr>
          <w:trHeight w:val="21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F578" w14:textId="77777777" w:rsidR="00D010C8" w:rsidRDefault="00D010C8">
            <w:pPr>
              <w:spacing w:line="256" w:lineRule="auto"/>
              <w:ind w:left="10" w:right="110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МДК.01.01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E7BE" w14:textId="77777777" w:rsidR="00D010C8" w:rsidRDefault="00D010C8">
            <w:pPr>
              <w:spacing w:line="256" w:lineRule="auto"/>
              <w:ind w:left="10" w:firstLine="24"/>
              <w:rPr>
                <w:sz w:val="22"/>
              </w:rPr>
            </w:pPr>
            <w:r>
              <w:rPr>
                <w:sz w:val="22"/>
              </w:rPr>
              <w:t>Электрические машины и аппараты</w:t>
            </w:r>
          </w:p>
        </w:tc>
      </w:tr>
      <w:tr w:rsidR="00D010C8" w14:paraId="35A25EA2" w14:textId="77777777" w:rsidTr="00D010C8">
        <w:trPr>
          <w:trHeight w:val="3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69C4" w14:textId="77777777" w:rsidR="00D010C8" w:rsidRDefault="00D010C8">
            <w:pPr>
              <w:spacing w:line="256" w:lineRule="auto"/>
              <w:ind w:left="10" w:right="110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МДК.01.02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829B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Основы технической эксплуатации и обслуживания электрического и электромеханического оборудования </w:t>
            </w:r>
          </w:p>
        </w:tc>
      </w:tr>
      <w:tr w:rsidR="00D010C8" w14:paraId="364D5EF4" w14:textId="77777777" w:rsidTr="00D010C8">
        <w:trPr>
          <w:trHeight w:val="3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3D07" w14:textId="77777777" w:rsidR="00D010C8" w:rsidRDefault="00D010C8">
            <w:pPr>
              <w:spacing w:line="256" w:lineRule="auto"/>
              <w:ind w:left="10" w:right="1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МДК.01.03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F6A9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Электрическое и электромеханическое оборудование</w:t>
            </w:r>
          </w:p>
        </w:tc>
      </w:tr>
      <w:tr w:rsidR="00D010C8" w14:paraId="6FBEABEF" w14:textId="77777777" w:rsidTr="00D010C8">
        <w:trPr>
          <w:trHeight w:val="3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7AE6" w14:textId="77777777" w:rsidR="00D010C8" w:rsidRDefault="00D010C8">
            <w:pPr>
              <w:spacing w:line="256" w:lineRule="auto"/>
              <w:ind w:left="10" w:right="1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МДК.01.04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B59A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</w:tr>
      <w:tr w:rsidR="00D010C8" w14:paraId="7BCAC5D2" w14:textId="77777777" w:rsidTr="00D010C8">
        <w:trPr>
          <w:trHeight w:val="3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EB9C" w14:textId="77777777" w:rsidR="00D010C8" w:rsidRDefault="00D010C8">
            <w:pPr>
              <w:spacing w:line="256" w:lineRule="auto"/>
              <w:ind w:left="10" w:right="1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МДК.01.05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75D8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Автоматизация типовых технологических процессов</w:t>
            </w:r>
          </w:p>
        </w:tc>
      </w:tr>
      <w:tr w:rsidR="00D010C8" w14:paraId="20E8ED05" w14:textId="77777777" w:rsidTr="00D010C8">
        <w:trPr>
          <w:trHeight w:val="3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F33D" w14:textId="77777777" w:rsidR="00D010C8" w:rsidRDefault="00D010C8">
            <w:pPr>
              <w:spacing w:line="256" w:lineRule="auto"/>
              <w:ind w:left="10" w:right="1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МДК.01.06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73F01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Информационно-измерительная техника</w:t>
            </w:r>
          </w:p>
        </w:tc>
      </w:tr>
      <w:tr w:rsidR="00D010C8" w14:paraId="2CB029F6" w14:textId="77777777" w:rsidTr="00D010C8">
        <w:trPr>
          <w:trHeight w:val="20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A2C6" w14:textId="77777777" w:rsidR="00D010C8" w:rsidRDefault="00D010C8">
            <w:pPr>
              <w:spacing w:line="256" w:lineRule="auto"/>
              <w:ind w:left="10" w:right="108" w:hanging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ПМ.02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4420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Выполнение сервисного обслуживания бытовых машин и приборов</w:t>
            </w:r>
          </w:p>
        </w:tc>
      </w:tr>
      <w:tr w:rsidR="00D010C8" w14:paraId="219A5273" w14:textId="77777777" w:rsidTr="00D010C8">
        <w:trPr>
          <w:trHeight w:val="33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8DE4" w14:textId="77777777" w:rsidR="00D010C8" w:rsidRDefault="00D010C8">
            <w:pPr>
              <w:spacing w:line="256" w:lineRule="auto"/>
              <w:ind w:left="10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МДК.02.01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67A1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Типовые технологические процессы обслуживания бытовых машин и приборов</w:t>
            </w:r>
          </w:p>
        </w:tc>
      </w:tr>
      <w:tr w:rsidR="00D010C8" w14:paraId="5277E325" w14:textId="77777777" w:rsidTr="00D010C8">
        <w:trPr>
          <w:trHeight w:val="16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B9C7" w14:textId="77777777" w:rsidR="00D010C8" w:rsidRDefault="00D010C8">
            <w:pPr>
              <w:spacing w:line="256" w:lineRule="auto"/>
              <w:ind w:left="10" w:hanging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ПМ.03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E361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Организация деятельности производственного подразделения </w:t>
            </w:r>
          </w:p>
        </w:tc>
      </w:tr>
      <w:tr w:rsidR="00D010C8" w14:paraId="52720686" w14:textId="77777777" w:rsidTr="00D010C8">
        <w:trPr>
          <w:trHeight w:val="25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D34A" w14:textId="77777777" w:rsidR="00D010C8" w:rsidRDefault="00D010C8">
            <w:pPr>
              <w:spacing w:line="256" w:lineRule="auto"/>
              <w:ind w:left="10" w:hanging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МДК.03.01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9759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 и организация работы структурного подразделения</w:t>
            </w:r>
          </w:p>
        </w:tc>
      </w:tr>
      <w:tr w:rsidR="00D010C8" w14:paraId="03EA66F8" w14:textId="77777777" w:rsidTr="00D010C8">
        <w:trPr>
          <w:trHeight w:val="25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30AC" w14:textId="77777777" w:rsidR="00D010C8" w:rsidRDefault="00D010C8">
            <w:pPr>
              <w:spacing w:line="256" w:lineRule="auto"/>
              <w:ind w:left="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МДК.03.02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2933" w14:textId="77777777" w:rsidR="00D010C8" w:rsidRDefault="00D010C8">
            <w:pPr>
              <w:spacing w:line="256" w:lineRule="auto"/>
              <w:ind w:left="10" w:firstLine="24"/>
              <w:jc w:val="left"/>
              <w:rPr>
                <w:sz w:val="22"/>
              </w:rPr>
            </w:pPr>
            <w:r>
              <w:rPr>
                <w:sz w:val="22"/>
              </w:rPr>
              <w:t>Менеджмент и маркетинг</w:t>
            </w:r>
          </w:p>
        </w:tc>
      </w:tr>
      <w:tr w:rsidR="00D010C8" w14:paraId="742BA62A" w14:textId="77777777" w:rsidTr="00D010C8">
        <w:trPr>
          <w:trHeight w:val="32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D89D" w14:textId="77777777" w:rsidR="00D010C8" w:rsidRDefault="00D010C8">
            <w:pPr>
              <w:spacing w:line="256" w:lineRule="auto"/>
              <w:ind w:left="10" w:hanging="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ПМ.04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D26F" w14:textId="77777777" w:rsidR="00D010C8" w:rsidRDefault="00D010C8">
            <w:pPr>
              <w:spacing w:line="256" w:lineRule="auto"/>
              <w:ind w:left="10" w:firstLine="24"/>
              <w:rPr>
                <w:sz w:val="22"/>
              </w:rPr>
            </w:pPr>
            <w:r>
              <w:rPr>
                <w:sz w:val="22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D010C8" w14:paraId="1A3003B6" w14:textId="77777777" w:rsidTr="00D010C8">
        <w:trPr>
          <w:trHeight w:val="32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A227" w14:textId="77777777" w:rsidR="00D010C8" w:rsidRDefault="00D010C8">
            <w:pPr>
              <w:spacing w:line="256" w:lineRule="auto"/>
              <w:ind w:left="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МДК.04.01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869D" w14:textId="77777777" w:rsidR="00D010C8" w:rsidRDefault="00D010C8">
            <w:pPr>
              <w:spacing w:line="256" w:lineRule="auto"/>
              <w:ind w:left="10" w:firstLine="24"/>
              <w:rPr>
                <w:sz w:val="22"/>
              </w:rPr>
            </w:pPr>
            <w:r>
              <w:rPr>
                <w:sz w:val="22"/>
              </w:rPr>
              <w:t>Наладка и ремонт электрического оборудования</w:t>
            </w:r>
          </w:p>
        </w:tc>
      </w:tr>
      <w:tr w:rsidR="00D010C8" w14:paraId="3BF1D7C3" w14:textId="77777777" w:rsidTr="00D010C8">
        <w:trPr>
          <w:trHeight w:val="32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2C51" w14:textId="77777777" w:rsidR="00D010C8" w:rsidRDefault="00D010C8">
            <w:pPr>
              <w:spacing w:line="256" w:lineRule="auto"/>
              <w:ind w:left="10" w:hanging="44"/>
              <w:jc w:val="center"/>
              <w:rPr>
                <w:sz w:val="22"/>
              </w:rPr>
            </w:pPr>
            <w:r>
              <w:rPr>
                <w:sz w:val="22"/>
              </w:rPr>
              <w:t>МДК.04.02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F90B" w14:textId="77777777" w:rsidR="00D010C8" w:rsidRDefault="00D010C8">
            <w:pPr>
              <w:spacing w:line="256" w:lineRule="auto"/>
              <w:ind w:left="10" w:firstLine="24"/>
              <w:rPr>
                <w:sz w:val="22"/>
              </w:rPr>
            </w:pPr>
            <w:r>
              <w:rPr>
                <w:sz w:val="22"/>
              </w:rPr>
              <w:t>Электротехнические работы</w:t>
            </w:r>
          </w:p>
        </w:tc>
      </w:tr>
    </w:tbl>
    <w:p w14:paraId="4D5CA3AC" w14:textId="77777777" w:rsidR="00744D2A" w:rsidRDefault="00744D2A"/>
    <w:sectPr w:rsidR="007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E"/>
    <w:rsid w:val="00744D2A"/>
    <w:rsid w:val="00D010C8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3998"/>
  <w15:chartTrackingRefBased/>
  <w15:docId w15:val="{FEEE1C18-25A3-44E5-B393-6EDE3052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0C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10C8"/>
    <w:pPr>
      <w:keepNext/>
      <w:widowControl/>
      <w:snapToGrid/>
      <w:spacing w:before="280"/>
      <w:ind w:firstLine="340"/>
      <w:outlineLvl w:val="1"/>
    </w:pPr>
    <w:rPr>
      <w:b/>
      <w:bCs/>
      <w:i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010C8"/>
    <w:pPr>
      <w:keepNext/>
      <w:widowControl/>
      <w:snapToGrid/>
      <w:spacing w:before="240" w:after="60" w:line="312" w:lineRule="auto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0C8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10C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В.С.</dc:creator>
  <cp:keywords/>
  <dc:description/>
  <cp:lastModifiedBy>Копейкина В.С.</cp:lastModifiedBy>
  <cp:revision>2</cp:revision>
  <dcterms:created xsi:type="dcterms:W3CDTF">2018-01-28T16:55:00Z</dcterms:created>
  <dcterms:modified xsi:type="dcterms:W3CDTF">2018-01-28T16:55:00Z</dcterms:modified>
</cp:coreProperties>
</file>