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2" w:rsidRPr="009C0C1F" w:rsidRDefault="003120E6" w:rsidP="00E344E5">
      <w:pPr>
        <w:shd w:val="clear" w:color="auto" w:fill="FFFFFF"/>
        <w:spacing w:line="269" w:lineRule="exact"/>
        <w:ind w:left="2160" w:firstLine="720"/>
        <w:jc w:val="center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9C0C1F">
        <w:rPr>
          <w:rFonts w:eastAsia="Times New Roman"/>
          <w:b/>
          <w:bCs/>
          <w:color w:val="000000"/>
          <w:spacing w:val="-10"/>
          <w:sz w:val="24"/>
          <w:szCs w:val="24"/>
        </w:rPr>
        <w:t>Утверждаю</w:t>
      </w:r>
      <w:r w:rsidR="003D1F52" w:rsidRPr="009C0C1F">
        <w:rPr>
          <w:rFonts w:eastAsia="Times New Roman"/>
          <w:b/>
          <w:bCs/>
          <w:color w:val="000000"/>
          <w:spacing w:val="-10"/>
          <w:sz w:val="24"/>
          <w:szCs w:val="24"/>
        </w:rPr>
        <w:t>:</w:t>
      </w:r>
    </w:p>
    <w:p w:rsidR="003D1F52" w:rsidRPr="009C0C1F" w:rsidRDefault="003D1F52" w:rsidP="00E344E5">
      <w:pPr>
        <w:shd w:val="clear" w:color="auto" w:fill="FFFFFF"/>
        <w:spacing w:line="269" w:lineRule="exact"/>
        <w:ind w:left="288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директор филиала</w:t>
      </w:r>
    </w:p>
    <w:p w:rsidR="006D3E6E" w:rsidRPr="009C0C1F" w:rsidRDefault="00E90D3F" w:rsidP="00E344E5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ФГАОУ ВО «</w:t>
      </w:r>
      <w:proofErr w:type="spellStart"/>
      <w:r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ЮУрГУ</w:t>
      </w:r>
      <w:proofErr w:type="spellEnd"/>
      <w:r w:rsidR="003D1F52"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(НИУ)</w:t>
      </w:r>
      <w:r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»</w:t>
      </w:r>
    </w:p>
    <w:p w:rsidR="00E344E5" w:rsidRPr="009C0C1F" w:rsidRDefault="00E344E5" w:rsidP="00E344E5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____________А.И. Кравцов</w:t>
      </w:r>
    </w:p>
    <w:p w:rsidR="00E344E5" w:rsidRPr="009C0C1F" w:rsidRDefault="009C0C1F" w:rsidP="00E344E5">
      <w:pPr>
        <w:shd w:val="clear" w:color="auto" w:fill="FFFFFF"/>
        <w:spacing w:line="269" w:lineRule="exact"/>
        <w:ind w:left="4320" w:firstLine="720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«____»_______________2017</w:t>
      </w:r>
      <w:r w:rsidR="00E344E5" w:rsidRPr="009C0C1F">
        <w:rPr>
          <w:rFonts w:eastAsia="Times New Roman"/>
          <w:b/>
          <w:bCs/>
          <w:color w:val="000000"/>
          <w:spacing w:val="-5"/>
          <w:sz w:val="24"/>
          <w:szCs w:val="24"/>
        </w:rPr>
        <w:t>г.</w:t>
      </w:r>
    </w:p>
    <w:p w:rsidR="006D3E6E" w:rsidRPr="000D7BAA" w:rsidRDefault="003120E6" w:rsidP="00E344E5">
      <w:pPr>
        <w:shd w:val="clear" w:color="auto" w:fill="FFFFFF"/>
        <w:spacing w:before="533"/>
        <w:ind w:right="77"/>
        <w:jc w:val="center"/>
        <w:rPr>
          <w:b/>
          <w:sz w:val="32"/>
          <w:szCs w:val="32"/>
        </w:rPr>
      </w:pPr>
      <w:r w:rsidRPr="000D7BAA">
        <w:rPr>
          <w:rFonts w:eastAsia="Times New Roman"/>
          <w:b/>
          <w:color w:val="000000"/>
          <w:spacing w:val="-12"/>
          <w:sz w:val="32"/>
          <w:szCs w:val="32"/>
        </w:rPr>
        <w:t>Положение</w:t>
      </w:r>
    </w:p>
    <w:p w:rsidR="007B04F4" w:rsidRPr="000D7BAA" w:rsidRDefault="009D6B41" w:rsidP="003D1F52">
      <w:pPr>
        <w:shd w:val="clear" w:color="auto" w:fill="FFFFFF"/>
        <w:spacing w:before="5" w:line="269" w:lineRule="exact"/>
        <w:ind w:right="77"/>
        <w:jc w:val="center"/>
        <w:rPr>
          <w:rFonts w:eastAsia="Times New Roman"/>
          <w:b/>
          <w:color w:val="000000"/>
          <w:sz w:val="32"/>
          <w:szCs w:val="32"/>
        </w:rPr>
      </w:pPr>
      <w:r w:rsidRPr="000D7BAA">
        <w:rPr>
          <w:rFonts w:eastAsia="Times New Roman"/>
          <w:b/>
          <w:color w:val="000000"/>
          <w:sz w:val="32"/>
          <w:szCs w:val="32"/>
        </w:rPr>
        <w:t xml:space="preserve">о профессиональном конкурсе </w:t>
      </w:r>
    </w:p>
    <w:p w:rsidR="006D3E6E" w:rsidRDefault="009D6B41" w:rsidP="007B04F4">
      <w:pPr>
        <w:shd w:val="clear" w:color="auto" w:fill="FFFFFF"/>
        <w:spacing w:before="5" w:line="269" w:lineRule="exact"/>
        <w:ind w:right="77"/>
        <w:jc w:val="center"/>
        <w:rPr>
          <w:rFonts w:eastAsia="Times New Roman"/>
          <w:b/>
          <w:color w:val="000000"/>
          <w:sz w:val="32"/>
          <w:szCs w:val="32"/>
        </w:rPr>
      </w:pPr>
      <w:r w:rsidRPr="000D7BAA">
        <w:rPr>
          <w:rFonts w:eastAsia="Times New Roman"/>
          <w:b/>
          <w:color w:val="000000"/>
          <w:sz w:val="32"/>
          <w:szCs w:val="32"/>
        </w:rPr>
        <w:t>на звание</w:t>
      </w:r>
      <w:r w:rsidR="007B04F4" w:rsidRPr="000D7BAA">
        <w:rPr>
          <w:rFonts w:eastAsia="Times New Roman"/>
          <w:b/>
          <w:color w:val="000000"/>
          <w:sz w:val="32"/>
          <w:szCs w:val="32"/>
        </w:rPr>
        <w:t xml:space="preserve">  </w:t>
      </w:r>
      <w:r w:rsidRPr="000D7BAA">
        <w:rPr>
          <w:rFonts w:eastAsia="Times New Roman"/>
          <w:b/>
          <w:color w:val="000000"/>
          <w:sz w:val="32"/>
          <w:szCs w:val="32"/>
        </w:rPr>
        <w:t>«Лучший по профессии</w:t>
      </w:r>
      <w:r w:rsidR="00963B0A" w:rsidRPr="000D7BAA">
        <w:rPr>
          <w:rFonts w:eastAsia="Times New Roman"/>
          <w:b/>
          <w:color w:val="000000"/>
          <w:sz w:val="32"/>
          <w:szCs w:val="32"/>
        </w:rPr>
        <w:t xml:space="preserve"> – Бурильщик шпуров</w:t>
      </w:r>
      <w:r w:rsidR="003120E6" w:rsidRPr="000D7BAA">
        <w:rPr>
          <w:rFonts w:eastAsia="Times New Roman"/>
          <w:b/>
          <w:color w:val="000000"/>
          <w:sz w:val="32"/>
          <w:szCs w:val="32"/>
        </w:rPr>
        <w:t>»</w:t>
      </w:r>
    </w:p>
    <w:p w:rsidR="00EE2276" w:rsidRPr="000D7BAA" w:rsidRDefault="00EE2276" w:rsidP="007B04F4">
      <w:pPr>
        <w:shd w:val="clear" w:color="auto" w:fill="FFFFFF"/>
        <w:spacing w:before="5" w:line="269" w:lineRule="exact"/>
        <w:ind w:right="77"/>
        <w:jc w:val="center"/>
        <w:rPr>
          <w:rFonts w:eastAsia="Times New Roman"/>
          <w:b/>
          <w:color w:val="000000"/>
          <w:sz w:val="32"/>
          <w:szCs w:val="32"/>
        </w:rPr>
      </w:pPr>
    </w:p>
    <w:p w:rsidR="007B04F4" w:rsidRPr="000D7BAA" w:rsidRDefault="007B04F4" w:rsidP="007B04F4">
      <w:pPr>
        <w:shd w:val="clear" w:color="auto" w:fill="FFFFFF"/>
        <w:spacing w:before="5" w:line="269" w:lineRule="exact"/>
        <w:ind w:right="77"/>
        <w:jc w:val="center"/>
        <w:rPr>
          <w:rFonts w:eastAsia="Times New Roman"/>
          <w:b/>
          <w:color w:val="000000"/>
          <w:sz w:val="32"/>
          <w:szCs w:val="32"/>
        </w:rPr>
      </w:pPr>
    </w:p>
    <w:p w:rsidR="00012051" w:rsidRDefault="00012051" w:rsidP="007B04F4">
      <w:pPr>
        <w:shd w:val="clear" w:color="auto" w:fill="FFFFFF"/>
        <w:spacing w:before="5" w:line="269" w:lineRule="exact"/>
        <w:ind w:right="77"/>
        <w:jc w:val="center"/>
        <w:rPr>
          <w:rFonts w:eastAsia="Times New Roman"/>
          <w:b/>
          <w:color w:val="000000"/>
          <w:sz w:val="28"/>
          <w:szCs w:val="28"/>
        </w:rPr>
      </w:pPr>
    </w:p>
    <w:p w:rsidR="000D7BAA" w:rsidRPr="009C0C1F" w:rsidRDefault="000D7BAA" w:rsidP="007B04F4">
      <w:pPr>
        <w:shd w:val="clear" w:color="auto" w:fill="FFFFFF"/>
        <w:spacing w:before="5" w:line="269" w:lineRule="exact"/>
        <w:ind w:right="77"/>
        <w:jc w:val="center"/>
        <w:rPr>
          <w:rFonts w:eastAsia="Times New Roman"/>
          <w:b/>
          <w:color w:val="000000"/>
          <w:sz w:val="28"/>
          <w:szCs w:val="28"/>
        </w:rPr>
      </w:pPr>
    </w:p>
    <w:p w:rsidR="00012051" w:rsidRPr="00012051" w:rsidRDefault="007B04F4" w:rsidP="00012051">
      <w:pPr>
        <w:pStyle w:val="a4"/>
        <w:numPr>
          <w:ilvl w:val="0"/>
          <w:numId w:val="11"/>
        </w:numPr>
        <w:shd w:val="clear" w:color="auto" w:fill="FFFFFF"/>
        <w:ind w:right="77"/>
        <w:rPr>
          <w:rFonts w:eastAsia="Times New Roman"/>
          <w:b/>
          <w:color w:val="000000"/>
          <w:sz w:val="28"/>
          <w:szCs w:val="28"/>
        </w:rPr>
      </w:pPr>
      <w:r w:rsidRPr="00012051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B04F4" w:rsidRPr="009C0C1F" w:rsidRDefault="007B04F4" w:rsidP="00012051">
      <w:pPr>
        <w:widowControl/>
        <w:autoSpaceDE/>
        <w:autoSpaceDN/>
        <w:adjustRightInd/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1.1 Настоящее Положение устанавливает порядок проведения профессионального Конкурса на звание «Лучший по профессии</w:t>
      </w:r>
      <w:r w:rsidR="00EE2276">
        <w:rPr>
          <w:rFonts w:eastAsia="Times New Roman"/>
          <w:sz w:val="28"/>
          <w:szCs w:val="28"/>
        </w:rPr>
        <w:t xml:space="preserve"> – Бурильщик шпуров», приуроченный ко Дню геолога</w:t>
      </w:r>
      <w:r w:rsidRPr="009C0C1F">
        <w:rPr>
          <w:rFonts w:eastAsia="Times New Roman"/>
          <w:sz w:val="28"/>
          <w:szCs w:val="28"/>
        </w:rPr>
        <w:t>.</w:t>
      </w:r>
    </w:p>
    <w:p w:rsidR="007B04F4" w:rsidRPr="009C0C1F" w:rsidRDefault="007B04F4" w:rsidP="00012051">
      <w:pPr>
        <w:widowControl/>
        <w:autoSpaceDE/>
        <w:autoSpaceDN/>
        <w:adjustRightInd/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1.2.Конкурс организуется и проводится на базе филиала ФГАОУ ВО «</w:t>
      </w:r>
      <w:proofErr w:type="spellStart"/>
      <w:r w:rsidRPr="009C0C1F">
        <w:rPr>
          <w:rFonts w:eastAsia="Times New Roman"/>
          <w:sz w:val="28"/>
          <w:szCs w:val="28"/>
        </w:rPr>
        <w:t>ЮУрГУ</w:t>
      </w:r>
      <w:proofErr w:type="spellEnd"/>
      <w:r w:rsidRPr="009C0C1F">
        <w:rPr>
          <w:rFonts w:eastAsia="Times New Roman"/>
          <w:sz w:val="28"/>
          <w:szCs w:val="28"/>
        </w:rPr>
        <w:t xml:space="preserve"> (НИУ)» в </w:t>
      </w:r>
      <w:proofErr w:type="gramStart"/>
      <w:r w:rsidRPr="009C0C1F">
        <w:rPr>
          <w:rFonts w:eastAsia="Times New Roman"/>
          <w:sz w:val="28"/>
          <w:szCs w:val="28"/>
        </w:rPr>
        <w:t>г</w:t>
      </w:r>
      <w:proofErr w:type="gramEnd"/>
      <w:r w:rsidRPr="009C0C1F">
        <w:rPr>
          <w:rFonts w:eastAsia="Times New Roman"/>
          <w:sz w:val="28"/>
          <w:szCs w:val="28"/>
        </w:rPr>
        <w:t xml:space="preserve">. </w:t>
      </w:r>
      <w:proofErr w:type="spellStart"/>
      <w:r w:rsidRPr="009C0C1F">
        <w:rPr>
          <w:rFonts w:eastAsia="Times New Roman"/>
          <w:sz w:val="28"/>
          <w:szCs w:val="28"/>
        </w:rPr>
        <w:t>Сатке</w:t>
      </w:r>
      <w:proofErr w:type="spellEnd"/>
      <w:r w:rsidRPr="009C0C1F">
        <w:rPr>
          <w:rFonts w:eastAsia="Times New Roman"/>
          <w:sz w:val="28"/>
          <w:szCs w:val="28"/>
        </w:rPr>
        <w:t xml:space="preserve"> (горно-керамический колледж)</w:t>
      </w:r>
    </w:p>
    <w:p w:rsidR="007B04F4" w:rsidRPr="009C0C1F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color w:val="000000"/>
          <w:sz w:val="28"/>
          <w:szCs w:val="28"/>
        </w:rPr>
        <w:t xml:space="preserve">1.3 </w:t>
      </w:r>
      <w:r w:rsidRPr="009C0C1F">
        <w:rPr>
          <w:rFonts w:eastAsia="Times New Roman"/>
          <w:sz w:val="28"/>
          <w:szCs w:val="28"/>
        </w:rPr>
        <w:t xml:space="preserve">Цели Конкурса: </w:t>
      </w:r>
    </w:p>
    <w:p w:rsidR="007B04F4" w:rsidRPr="009C0C1F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1.3.1.повышение престижа профессий рабочих  горной отрасли;</w:t>
      </w:r>
    </w:p>
    <w:p w:rsidR="007B04F4" w:rsidRPr="009C0C1F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1.3.2.демонстрация профессионального развития и достижений участников Конкурса;</w:t>
      </w:r>
    </w:p>
    <w:p w:rsidR="007B04F4" w:rsidRPr="009C0C1F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 xml:space="preserve">1.3.3. </w:t>
      </w:r>
      <w:r w:rsidR="003757E1" w:rsidRPr="009C0C1F">
        <w:rPr>
          <w:rFonts w:eastAsia="Times New Roman"/>
          <w:sz w:val="28"/>
          <w:szCs w:val="28"/>
        </w:rPr>
        <w:t>Формирование трудового  соперничества.</w:t>
      </w:r>
    </w:p>
    <w:p w:rsidR="007B04F4" w:rsidRPr="009C0C1F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1.4.Задачи Конкурса:</w:t>
      </w:r>
    </w:p>
    <w:p w:rsidR="007B04F4" w:rsidRPr="009C0C1F" w:rsidRDefault="003757E1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1.4</w:t>
      </w:r>
      <w:r w:rsidR="007B04F4" w:rsidRPr="009C0C1F">
        <w:rPr>
          <w:rFonts w:eastAsia="Times New Roman"/>
          <w:sz w:val="28"/>
          <w:szCs w:val="28"/>
        </w:rPr>
        <w:t>.1.выявление</w:t>
      </w:r>
      <w:r w:rsidRPr="009C0C1F">
        <w:rPr>
          <w:rFonts w:eastAsia="Times New Roman"/>
          <w:sz w:val="28"/>
          <w:szCs w:val="28"/>
        </w:rPr>
        <w:t xml:space="preserve"> </w:t>
      </w:r>
      <w:r w:rsidR="007B04F4" w:rsidRPr="009C0C1F">
        <w:rPr>
          <w:rFonts w:eastAsia="Times New Roman"/>
          <w:sz w:val="28"/>
          <w:szCs w:val="28"/>
        </w:rPr>
        <w:t>высококвалифицированных,</w:t>
      </w:r>
      <w:r w:rsidRPr="009C0C1F">
        <w:rPr>
          <w:rFonts w:eastAsia="Times New Roman"/>
          <w:sz w:val="28"/>
          <w:szCs w:val="28"/>
        </w:rPr>
        <w:t xml:space="preserve"> </w:t>
      </w:r>
      <w:proofErr w:type="spellStart"/>
      <w:r w:rsidR="007B04F4" w:rsidRPr="009C0C1F">
        <w:rPr>
          <w:rFonts w:eastAsia="Times New Roman"/>
          <w:sz w:val="28"/>
          <w:szCs w:val="28"/>
        </w:rPr>
        <w:t>компетент</w:t>
      </w:r>
      <w:r w:rsidRPr="009C0C1F">
        <w:rPr>
          <w:rFonts w:eastAsia="Times New Roman"/>
          <w:sz w:val="28"/>
          <w:szCs w:val="28"/>
        </w:rPr>
        <w:t>ых</w:t>
      </w:r>
      <w:proofErr w:type="spellEnd"/>
      <w:r w:rsidRPr="009C0C1F">
        <w:rPr>
          <w:rFonts w:eastAsia="Times New Roman"/>
          <w:sz w:val="28"/>
          <w:szCs w:val="28"/>
        </w:rPr>
        <w:t xml:space="preserve">  молодых рабочих;</w:t>
      </w:r>
    </w:p>
    <w:p w:rsidR="007B04F4" w:rsidRPr="009C0C1F" w:rsidRDefault="003757E1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1.4</w:t>
      </w:r>
      <w:r w:rsidR="007B04F4" w:rsidRPr="009C0C1F">
        <w:rPr>
          <w:rFonts w:eastAsia="Times New Roman"/>
          <w:sz w:val="28"/>
          <w:szCs w:val="28"/>
        </w:rPr>
        <w:t>.2.мотивация инициативы и</w:t>
      </w:r>
      <w:r w:rsidRPr="009C0C1F">
        <w:rPr>
          <w:rFonts w:eastAsia="Times New Roman"/>
          <w:sz w:val="28"/>
          <w:szCs w:val="28"/>
        </w:rPr>
        <w:t xml:space="preserve"> деловой активности молодёжи </w:t>
      </w:r>
      <w:r w:rsidR="007B04F4" w:rsidRPr="009C0C1F">
        <w:rPr>
          <w:rFonts w:eastAsia="Times New Roman"/>
          <w:sz w:val="28"/>
          <w:szCs w:val="28"/>
        </w:rPr>
        <w:t xml:space="preserve"> в профессиональной среде и в обществе;</w:t>
      </w:r>
    </w:p>
    <w:p w:rsidR="007B04F4" w:rsidRPr="009C0C1F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1.5.3.формирование творческого отношения к профессии и реализация роста личностного потенциала</w:t>
      </w:r>
      <w:r w:rsidR="003757E1" w:rsidRPr="009C0C1F">
        <w:rPr>
          <w:rFonts w:eastAsia="Times New Roman"/>
          <w:sz w:val="28"/>
          <w:szCs w:val="28"/>
        </w:rPr>
        <w:t xml:space="preserve"> рабочих и студентов</w:t>
      </w:r>
      <w:r w:rsidRPr="009C0C1F">
        <w:rPr>
          <w:rFonts w:eastAsia="Times New Roman"/>
          <w:sz w:val="28"/>
          <w:szCs w:val="28"/>
        </w:rPr>
        <w:t xml:space="preserve">; </w:t>
      </w:r>
    </w:p>
    <w:p w:rsidR="009D6B41" w:rsidRDefault="007B04F4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1.5.5.проведение пробной апробации оценочных сре</w:t>
      </w:r>
      <w:proofErr w:type="gramStart"/>
      <w:r w:rsidRPr="009C0C1F">
        <w:rPr>
          <w:rFonts w:eastAsia="Times New Roman"/>
          <w:sz w:val="28"/>
          <w:szCs w:val="28"/>
        </w:rPr>
        <w:t>дств дл</w:t>
      </w:r>
      <w:proofErr w:type="gramEnd"/>
      <w:r w:rsidRPr="009C0C1F">
        <w:rPr>
          <w:rFonts w:eastAsia="Times New Roman"/>
          <w:sz w:val="28"/>
          <w:szCs w:val="28"/>
        </w:rPr>
        <w:t xml:space="preserve">я возможного применения в дальнейшем при формировании системы независимой  </w:t>
      </w:r>
      <w:r w:rsidR="003757E1" w:rsidRPr="009C0C1F">
        <w:rPr>
          <w:rFonts w:eastAsia="Times New Roman"/>
          <w:sz w:val="28"/>
          <w:szCs w:val="28"/>
        </w:rPr>
        <w:t>оценки квалификации «Бурильщик</w:t>
      </w:r>
      <w:r w:rsidR="00181BB6" w:rsidRPr="009C0C1F">
        <w:rPr>
          <w:rFonts w:eastAsia="Times New Roman"/>
          <w:sz w:val="28"/>
          <w:szCs w:val="28"/>
        </w:rPr>
        <w:t xml:space="preserve"> шпуров</w:t>
      </w:r>
      <w:r w:rsidR="003757E1" w:rsidRPr="009C0C1F">
        <w:rPr>
          <w:rFonts w:eastAsia="Times New Roman"/>
          <w:sz w:val="28"/>
          <w:szCs w:val="28"/>
        </w:rPr>
        <w:t>».</w:t>
      </w:r>
    </w:p>
    <w:p w:rsidR="00012051" w:rsidRPr="009C0C1F" w:rsidRDefault="00012051" w:rsidP="00012051">
      <w:pPr>
        <w:ind w:firstLine="142"/>
        <w:rPr>
          <w:rFonts w:eastAsia="Times New Roman"/>
          <w:sz w:val="28"/>
          <w:szCs w:val="28"/>
        </w:rPr>
      </w:pPr>
    </w:p>
    <w:p w:rsidR="00012051" w:rsidRPr="00012051" w:rsidRDefault="003120E6" w:rsidP="00012051">
      <w:pPr>
        <w:pStyle w:val="a4"/>
        <w:numPr>
          <w:ilvl w:val="0"/>
          <w:numId w:val="11"/>
        </w:numPr>
        <w:shd w:val="clear" w:color="auto" w:fill="FFFFFF"/>
        <w:ind w:right="208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012051">
        <w:rPr>
          <w:rFonts w:eastAsia="Times New Roman"/>
          <w:b/>
          <w:bCs/>
          <w:color w:val="000000"/>
          <w:spacing w:val="-1"/>
          <w:sz w:val="28"/>
          <w:szCs w:val="28"/>
        </w:rPr>
        <w:t>Участники конкурса</w:t>
      </w:r>
    </w:p>
    <w:p w:rsidR="00F02841" w:rsidRPr="009C0C1F" w:rsidRDefault="003120E6" w:rsidP="00012051">
      <w:pPr>
        <w:shd w:val="clear" w:color="auto" w:fill="FFFFFF"/>
        <w:ind w:right="210" w:firstLine="142"/>
        <w:rPr>
          <w:rFonts w:eastAsia="Times New Roman"/>
          <w:color w:val="000000"/>
          <w:spacing w:val="-1"/>
          <w:sz w:val="28"/>
          <w:szCs w:val="28"/>
        </w:rPr>
      </w:pPr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В конкурсе </w:t>
      </w:r>
      <w:r w:rsidR="003757E1" w:rsidRPr="009C0C1F">
        <w:rPr>
          <w:rFonts w:eastAsia="Times New Roman"/>
          <w:color w:val="000000"/>
          <w:spacing w:val="-1"/>
          <w:sz w:val="28"/>
          <w:szCs w:val="28"/>
        </w:rPr>
        <w:t xml:space="preserve">принимают участие работники </w:t>
      </w:r>
      <w:r w:rsidR="00F02841" w:rsidRPr="009C0C1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757E1" w:rsidRPr="009C0C1F">
        <w:rPr>
          <w:rFonts w:eastAsia="Times New Roman"/>
          <w:color w:val="000000"/>
          <w:spacing w:val="-1"/>
          <w:sz w:val="28"/>
          <w:szCs w:val="28"/>
        </w:rPr>
        <w:t xml:space="preserve">ПАО «Комбинат Магнезит», </w:t>
      </w:r>
    </w:p>
    <w:p w:rsidR="003D1F52" w:rsidRDefault="003757E1" w:rsidP="00012051">
      <w:pPr>
        <w:shd w:val="clear" w:color="auto" w:fill="FFFFFF"/>
        <w:ind w:right="210" w:firstLine="142"/>
        <w:rPr>
          <w:rFonts w:eastAsia="Times New Roman"/>
          <w:color w:val="000000"/>
          <w:spacing w:val="1"/>
          <w:sz w:val="28"/>
          <w:szCs w:val="28"/>
        </w:rPr>
      </w:pPr>
      <w:r w:rsidRPr="009C0C1F">
        <w:rPr>
          <w:rFonts w:eastAsia="Times New Roman"/>
          <w:color w:val="000000"/>
          <w:spacing w:val="-1"/>
          <w:sz w:val="28"/>
          <w:szCs w:val="28"/>
        </w:rPr>
        <w:t>ООО «</w:t>
      </w:r>
      <w:proofErr w:type="spellStart"/>
      <w:r w:rsidRPr="009C0C1F">
        <w:rPr>
          <w:rFonts w:eastAsia="Times New Roman"/>
          <w:color w:val="000000"/>
          <w:spacing w:val="-1"/>
          <w:sz w:val="28"/>
          <w:szCs w:val="28"/>
        </w:rPr>
        <w:t>Бакальское</w:t>
      </w:r>
      <w:proofErr w:type="spellEnd"/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 рудоуправление»,  студенты 4</w:t>
      </w:r>
      <w:r w:rsidR="003D1F52" w:rsidRPr="009C0C1F">
        <w:rPr>
          <w:rFonts w:eastAsia="Times New Roman"/>
          <w:color w:val="000000"/>
          <w:spacing w:val="-1"/>
          <w:sz w:val="28"/>
          <w:szCs w:val="28"/>
        </w:rPr>
        <w:t>-го</w:t>
      </w:r>
      <w:r w:rsidR="003120E6" w:rsidRPr="009C0C1F">
        <w:rPr>
          <w:rFonts w:eastAsia="Times New Roman"/>
          <w:color w:val="000000"/>
          <w:spacing w:val="-1"/>
          <w:sz w:val="28"/>
          <w:szCs w:val="28"/>
        </w:rPr>
        <w:t xml:space="preserve"> курса</w:t>
      </w:r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02841" w:rsidRPr="009C0C1F">
        <w:rPr>
          <w:rFonts w:eastAsia="Times New Roman"/>
          <w:sz w:val="28"/>
          <w:szCs w:val="28"/>
        </w:rPr>
        <w:t>филиала ФГАОУ ВО «</w:t>
      </w:r>
      <w:proofErr w:type="spellStart"/>
      <w:r w:rsidR="00F02841" w:rsidRPr="009C0C1F">
        <w:rPr>
          <w:rFonts w:eastAsia="Times New Roman"/>
          <w:sz w:val="28"/>
          <w:szCs w:val="28"/>
        </w:rPr>
        <w:t>ЮУрГУ</w:t>
      </w:r>
      <w:proofErr w:type="spellEnd"/>
      <w:r w:rsidR="00F02841" w:rsidRPr="009C0C1F">
        <w:rPr>
          <w:rFonts w:eastAsia="Times New Roman"/>
          <w:sz w:val="28"/>
          <w:szCs w:val="28"/>
        </w:rPr>
        <w:t xml:space="preserve"> (НИУ)» в </w:t>
      </w:r>
      <w:proofErr w:type="gramStart"/>
      <w:r w:rsidR="00F02841" w:rsidRPr="009C0C1F">
        <w:rPr>
          <w:rFonts w:eastAsia="Times New Roman"/>
          <w:sz w:val="28"/>
          <w:szCs w:val="28"/>
        </w:rPr>
        <w:t>г</w:t>
      </w:r>
      <w:proofErr w:type="gramEnd"/>
      <w:r w:rsidR="00F02841" w:rsidRPr="009C0C1F">
        <w:rPr>
          <w:rFonts w:eastAsia="Times New Roman"/>
          <w:sz w:val="28"/>
          <w:szCs w:val="28"/>
        </w:rPr>
        <w:t xml:space="preserve">. </w:t>
      </w:r>
      <w:proofErr w:type="spellStart"/>
      <w:r w:rsidR="00F02841" w:rsidRPr="009C0C1F">
        <w:rPr>
          <w:rFonts w:eastAsia="Times New Roman"/>
          <w:sz w:val="28"/>
          <w:szCs w:val="28"/>
        </w:rPr>
        <w:t>Сатке</w:t>
      </w:r>
      <w:proofErr w:type="spellEnd"/>
      <w:r w:rsidR="00F02841" w:rsidRPr="009C0C1F">
        <w:rPr>
          <w:rFonts w:eastAsia="Times New Roman"/>
          <w:sz w:val="28"/>
          <w:szCs w:val="28"/>
        </w:rPr>
        <w:t xml:space="preserve"> (горно-керамический колледж)</w:t>
      </w:r>
      <w:r w:rsidR="003120E6" w:rsidRPr="009C0C1F">
        <w:rPr>
          <w:rFonts w:eastAsia="Times New Roman"/>
          <w:color w:val="000000"/>
          <w:spacing w:val="-1"/>
          <w:sz w:val="28"/>
          <w:szCs w:val="28"/>
        </w:rPr>
        <w:t xml:space="preserve">, прошедшие теоретический </w:t>
      </w:r>
      <w:r w:rsidR="003120E6" w:rsidRPr="009C0C1F">
        <w:rPr>
          <w:rFonts w:eastAsia="Times New Roman"/>
          <w:color w:val="000000"/>
          <w:spacing w:val="1"/>
          <w:sz w:val="28"/>
          <w:szCs w:val="28"/>
        </w:rPr>
        <w:t>и практический курс подготовки по рабоч</w:t>
      </w:r>
      <w:r w:rsidR="00F02841" w:rsidRPr="009C0C1F">
        <w:rPr>
          <w:rFonts w:eastAsia="Times New Roman"/>
          <w:color w:val="000000"/>
          <w:spacing w:val="1"/>
          <w:sz w:val="28"/>
          <w:szCs w:val="28"/>
        </w:rPr>
        <w:t>ей профессии «Бурильщик</w:t>
      </w:r>
      <w:r w:rsidR="009C0C1F">
        <w:rPr>
          <w:rFonts w:eastAsia="Times New Roman"/>
          <w:color w:val="000000"/>
          <w:spacing w:val="1"/>
          <w:sz w:val="28"/>
          <w:szCs w:val="28"/>
        </w:rPr>
        <w:t xml:space="preserve"> шпуров</w:t>
      </w:r>
      <w:r w:rsidR="00F02841" w:rsidRPr="009C0C1F">
        <w:rPr>
          <w:rFonts w:eastAsia="Times New Roman"/>
          <w:color w:val="000000"/>
          <w:spacing w:val="1"/>
          <w:sz w:val="28"/>
          <w:szCs w:val="28"/>
        </w:rPr>
        <w:t>»</w:t>
      </w:r>
      <w:r w:rsidR="009C0C1F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A75DF1" w:rsidRDefault="00A75DF1" w:rsidP="00012051">
      <w:pPr>
        <w:shd w:val="clear" w:color="auto" w:fill="FFFFFF"/>
        <w:ind w:right="210" w:firstLine="142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Состав команды  3 человека.</w:t>
      </w:r>
    </w:p>
    <w:p w:rsidR="00012051" w:rsidRPr="009C0C1F" w:rsidRDefault="00012051" w:rsidP="00012051">
      <w:pPr>
        <w:shd w:val="clear" w:color="auto" w:fill="FFFFFF"/>
        <w:ind w:right="210" w:firstLine="142"/>
        <w:rPr>
          <w:rFonts w:eastAsia="Times New Roman"/>
          <w:color w:val="000000"/>
          <w:spacing w:val="1"/>
          <w:sz w:val="28"/>
          <w:szCs w:val="28"/>
        </w:rPr>
      </w:pPr>
    </w:p>
    <w:p w:rsidR="00012051" w:rsidRPr="00A75DF1" w:rsidRDefault="003D1F52" w:rsidP="00A75DF1">
      <w:pPr>
        <w:shd w:val="clear" w:color="auto" w:fill="FFFFFF"/>
        <w:tabs>
          <w:tab w:val="left" w:pos="9356"/>
        </w:tabs>
        <w:ind w:right="-485" w:firstLine="142"/>
        <w:rPr>
          <w:rFonts w:eastAsia="Times New Roman"/>
          <w:b/>
          <w:bCs/>
          <w:color w:val="000000"/>
          <w:sz w:val="28"/>
          <w:szCs w:val="28"/>
        </w:rPr>
      </w:pPr>
      <w:r w:rsidRPr="00A75DF1">
        <w:rPr>
          <w:rFonts w:eastAsia="Times New Roman"/>
          <w:b/>
          <w:bCs/>
          <w:color w:val="000000"/>
          <w:sz w:val="28"/>
          <w:szCs w:val="28"/>
        </w:rPr>
        <w:t>З.Срок проведения конкурса</w:t>
      </w:r>
      <w:r w:rsidR="00A22BBA" w:rsidRPr="00A75DF1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9C0C1F" w:rsidRPr="00A75DF1" w:rsidRDefault="00A22BBA" w:rsidP="00A75DF1">
      <w:pPr>
        <w:shd w:val="clear" w:color="auto" w:fill="FFFFFF"/>
        <w:ind w:right="208" w:firstLine="142"/>
        <w:rPr>
          <w:rFonts w:eastAsia="Times New Roman"/>
          <w:color w:val="000000"/>
          <w:spacing w:val="-1"/>
          <w:sz w:val="28"/>
          <w:szCs w:val="28"/>
        </w:rPr>
      </w:pPr>
      <w:r w:rsidRPr="00A75DF1">
        <w:rPr>
          <w:rFonts w:eastAsia="Times New Roman"/>
          <w:color w:val="000000"/>
          <w:spacing w:val="-1"/>
          <w:sz w:val="28"/>
          <w:szCs w:val="28"/>
        </w:rPr>
        <w:t xml:space="preserve">3.1 </w:t>
      </w:r>
      <w:r w:rsidR="00A75DF1" w:rsidRPr="00A75DF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02841" w:rsidRPr="00A75DF1">
        <w:rPr>
          <w:rFonts w:eastAsia="Times New Roman"/>
          <w:color w:val="000000"/>
          <w:spacing w:val="-1"/>
          <w:sz w:val="28"/>
          <w:szCs w:val="28"/>
        </w:rPr>
        <w:t xml:space="preserve">Конкурс состоится 3 марта 2017г. </w:t>
      </w:r>
      <w:r w:rsidR="00796A3D" w:rsidRPr="00A75DF1">
        <w:rPr>
          <w:rFonts w:eastAsia="Times New Roman"/>
          <w:color w:val="000000"/>
          <w:spacing w:val="-1"/>
          <w:sz w:val="28"/>
          <w:szCs w:val="28"/>
        </w:rPr>
        <w:t>в</w:t>
      </w:r>
      <w:r w:rsidR="008D6FEA" w:rsidRPr="00A75DF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02841" w:rsidRPr="00A75DF1">
        <w:rPr>
          <w:rFonts w:eastAsia="Times New Roman"/>
          <w:color w:val="000000"/>
          <w:spacing w:val="-1"/>
          <w:sz w:val="28"/>
          <w:szCs w:val="28"/>
        </w:rPr>
        <w:t xml:space="preserve">10 </w:t>
      </w:r>
      <w:r w:rsidR="00F02841" w:rsidRPr="00A75DF1">
        <w:rPr>
          <w:rFonts w:eastAsia="Times New Roman"/>
          <w:color w:val="000000"/>
          <w:spacing w:val="-1"/>
          <w:sz w:val="28"/>
          <w:szCs w:val="28"/>
          <w:vertAlign w:val="superscript"/>
        </w:rPr>
        <w:t>00</w:t>
      </w:r>
      <w:r w:rsidR="00F02841" w:rsidRPr="00A75DF1">
        <w:rPr>
          <w:rFonts w:eastAsia="Times New Roman"/>
          <w:color w:val="000000"/>
          <w:spacing w:val="-1"/>
          <w:sz w:val="28"/>
          <w:szCs w:val="28"/>
        </w:rPr>
        <w:t xml:space="preserve"> часов. </w:t>
      </w:r>
    </w:p>
    <w:p w:rsidR="00A22BBA" w:rsidRPr="00A75DF1" w:rsidRDefault="009C0C1F" w:rsidP="00A75DF1">
      <w:pPr>
        <w:shd w:val="clear" w:color="auto" w:fill="FFFFFF"/>
        <w:ind w:right="208" w:firstLine="142"/>
        <w:rPr>
          <w:rFonts w:eastAsia="Times New Roman"/>
          <w:color w:val="000000"/>
          <w:spacing w:val="-1"/>
          <w:sz w:val="28"/>
          <w:szCs w:val="28"/>
        </w:rPr>
      </w:pPr>
      <w:r w:rsidRPr="00A75DF1">
        <w:rPr>
          <w:rFonts w:eastAsia="Times New Roman"/>
          <w:color w:val="000000"/>
          <w:spacing w:val="-1"/>
          <w:sz w:val="28"/>
          <w:szCs w:val="28"/>
        </w:rPr>
        <w:t xml:space="preserve">Адрес: </w:t>
      </w:r>
      <w:r w:rsidR="00012051" w:rsidRPr="00A75DF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75DF1">
        <w:rPr>
          <w:rFonts w:eastAsia="Times New Roman"/>
          <w:color w:val="000000"/>
          <w:spacing w:val="-1"/>
          <w:sz w:val="28"/>
          <w:szCs w:val="28"/>
        </w:rPr>
        <w:t>г</w:t>
      </w:r>
      <w:proofErr w:type="gramEnd"/>
      <w:r w:rsidRPr="00A75DF1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spellStart"/>
      <w:r w:rsidRPr="00A75DF1">
        <w:rPr>
          <w:rFonts w:eastAsia="Times New Roman"/>
          <w:color w:val="000000"/>
          <w:spacing w:val="-1"/>
          <w:sz w:val="28"/>
          <w:szCs w:val="28"/>
        </w:rPr>
        <w:t>Сатка</w:t>
      </w:r>
      <w:proofErr w:type="spellEnd"/>
      <w:r w:rsidRPr="00A75DF1">
        <w:rPr>
          <w:rFonts w:eastAsia="Times New Roman"/>
          <w:color w:val="000000"/>
          <w:spacing w:val="-1"/>
          <w:sz w:val="28"/>
          <w:szCs w:val="28"/>
        </w:rPr>
        <w:t>,  ул. Ленина, 4 (горно-керамический колледж)</w:t>
      </w:r>
    </w:p>
    <w:p w:rsidR="00A22BBA" w:rsidRPr="00A75DF1" w:rsidRDefault="00A22BBA" w:rsidP="00A75DF1">
      <w:pPr>
        <w:pStyle w:val="a5"/>
        <w:spacing w:before="0" w:beforeAutospacing="0" w:after="0" w:afterAutospacing="0"/>
        <w:rPr>
          <w:sz w:val="28"/>
          <w:szCs w:val="28"/>
        </w:rPr>
      </w:pPr>
      <w:r w:rsidRPr="00A75DF1">
        <w:rPr>
          <w:color w:val="000000"/>
          <w:spacing w:val="-1"/>
          <w:sz w:val="28"/>
          <w:szCs w:val="28"/>
        </w:rPr>
        <w:t>3.2</w:t>
      </w:r>
      <w:proofErr w:type="gramStart"/>
      <w:r w:rsidRPr="00A75DF1">
        <w:rPr>
          <w:color w:val="000000"/>
          <w:spacing w:val="-1"/>
          <w:sz w:val="28"/>
          <w:szCs w:val="28"/>
        </w:rPr>
        <w:t xml:space="preserve"> </w:t>
      </w:r>
      <w:r w:rsidR="00A75DF1" w:rsidRPr="00A75DF1">
        <w:rPr>
          <w:color w:val="000000"/>
          <w:spacing w:val="-1"/>
          <w:sz w:val="28"/>
          <w:szCs w:val="28"/>
        </w:rPr>
        <w:t xml:space="preserve"> </w:t>
      </w:r>
      <w:r w:rsidRPr="00A75DF1">
        <w:rPr>
          <w:sz w:val="28"/>
          <w:szCs w:val="28"/>
        </w:rPr>
        <w:t>Д</w:t>
      </w:r>
      <w:proofErr w:type="gramEnd"/>
      <w:r w:rsidRPr="00A75DF1">
        <w:rPr>
          <w:sz w:val="28"/>
          <w:szCs w:val="28"/>
        </w:rPr>
        <w:t>ля участия в Конкурсе подается заявка на участие в конкурсе по форме (Приложение 3),</w:t>
      </w:r>
    </w:p>
    <w:p w:rsidR="000D7BAA" w:rsidRDefault="00A22BBA" w:rsidP="00A75DF1">
      <w:pPr>
        <w:pStyle w:val="a5"/>
        <w:spacing w:before="0" w:beforeAutospacing="0" w:after="0" w:afterAutospacing="0"/>
        <w:rPr>
          <w:sz w:val="28"/>
          <w:szCs w:val="28"/>
        </w:rPr>
      </w:pPr>
      <w:r w:rsidRPr="00A75DF1">
        <w:rPr>
          <w:sz w:val="28"/>
          <w:szCs w:val="28"/>
        </w:rPr>
        <w:t xml:space="preserve">Заявка на участие в Конкурсе подаётся в </w:t>
      </w:r>
      <w:r w:rsidR="00A75DF1" w:rsidRPr="00A75DF1">
        <w:rPr>
          <w:sz w:val="28"/>
          <w:szCs w:val="28"/>
        </w:rPr>
        <w:t xml:space="preserve">филиал </w:t>
      </w:r>
      <w:r w:rsidRPr="00A75DF1">
        <w:rPr>
          <w:sz w:val="28"/>
          <w:szCs w:val="28"/>
        </w:rPr>
        <w:t xml:space="preserve"> ФГАОУ ВО «</w:t>
      </w:r>
      <w:proofErr w:type="spellStart"/>
      <w:r w:rsidRPr="00A75DF1">
        <w:rPr>
          <w:sz w:val="28"/>
          <w:szCs w:val="28"/>
        </w:rPr>
        <w:t>ЮУрГУ</w:t>
      </w:r>
      <w:proofErr w:type="spellEnd"/>
      <w:r w:rsidRPr="00A75DF1">
        <w:rPr>
          <w:sz w:val="28"/>
          <w:szCs w:val="28"/>
        </w:rPr>
        <w:t xml:space="preserve"> (НИУ)» в </w:t>
      </w:r>
      <w:proofErr w:type="gramStart"/>
      <w:r w:rsidRPr="00A75DF1">
        <w:rPr>
          <w:sz w:val="28"/>
          <w:szCs w:val="28"/>
        </w:rPr>
        <w:t>г</w:t>
      </w:r>
      <w:proofErr w:type="gramEnd"/>
      <w:r w:rsidRPr="00A75DF1">
        <w:rPr>
          <w:sz w:val="28"/>
          <w:szCs w:val="28"/>
        </w:rPr>
        <w:t xml:space="preserve">. </w:t>
      </w:r>
      <w:proofErr w:type="spellStart"/>
      <w:r w:rsidRPr="00A75DF1">
        <w:rPr>
          <w:sz w:val="28"/>
          <w:szCs w:val="28"/>
        </w:rPr>
        <w:t>Сатке</w:t>
      </w:r>
      <w:proofErr w:type="spellEnd"/>
      <w:r w:rsidRPr="00A75DF1">
        <w:rPr>
          <w:sz w:val="28"/>
          <w:szCs w:val="28"/>
        </w:rPr>
        <w:t xml:space="preserve"> (горно-керамический колледж)  </w:t>
      </w:r>
      <w:r w:rsidR="000D7BAA">
        <w:rPr>
          <w:sz w:val="28"/>
          <w:szCs w:val="28"/>
        </w:rPr>
        <w:t xml:space="preserve">на бумажном носителе </w:t>
      </w:r>
      <w:r w:rsidRPr="00A75DF1">
        <w:rPr>
          <w:sz w:val="28"/>
          <w:szCs w:val="28"/>
        </w:rPr>
        <w:t xml:space="preserve">кабинет № 256 или на </w:t>
      </w:r>
      <w:proofErr w:type="spellStart"/>
      <w:r w:rsidR="00A75DF1" w:rsidRPr="00A75DF1">
        <w:rPr>
          <w:sz w:val="28"/>
          <w:szCs w:val="28"/>
        </w:rPr>
        <w:t>эл</w:t>
      </w:r>
      <w:proofErr w:type="spellEnd"/>
      <w:r w:rsidR="00A75DF1" w:rsidRPr="00A75DF1">
        <w:rPr>
          <w:sz w:val="28"/>
          <w:szCs w:val="28"/>
        </w:rPr>
        <w:t xml:space="preserve">. </w:t>
      </w:r>
      <w:r w:rsidRPr="00A75DF1">
        <w:rPr>
          <w:sz w:val="28"/>
          <w:szCs w:val="28"/>
        </w:rPr>
        <w:t>почту</w:t>
      </w:r>
      <w:r w:rsidR="00A75DF1" w:rsidRPr="00A75DF1">
        <w:rPr>
          <w:sz w:val="28"/>
          <w:szCs w:val="28"/>
        </w:rPr>
        <w:t xml:space="preserve"> </w:t>
      </w:r>
      <w:hyperlink r:id="rId5" w:history="1">
        <w:r w:rsidR="000D7BAA" w:rsidRPr="00E12CBC">
          <w:rPr>
            <w:rStyle w:val="a6"/>
            <w:sz w:val="28"/>
            <w:szCs w:val="28"/>
            <w:lang w:val="en-US"/>
          </w:rPr>
          <w:t>sfsusu</w:t>
        </w:r>
        <w:r w:rsidR="000D7BAA" w:rsidRPr="00E12CBC">
          <w:rPr>
            <w:rStyle w:val="a6"/>
            <w:sz w:val="28"/>
            <w:szCs w:val="28"/>
          </w:rPr>
          <w:t>@</w:t>
        </w:r>
        <w:r w:rsidR="000D7BAA" w:rsidRPr="00E12CBC">
          <w:rPr>
            <w:rStyle w:val="a6"/>
            <w:sz w:val="28"/>
            <w:szCs w:val="28"/>
            <w:lang w:val="en-US"/>
          </w:rPr>
          <w:t>mail</w:t>
        </w:r>
        <w:r w:rsidR="000D7BAA" w:rsidRPr="00E12CBC">
          <w:rPr>
            <w:rStyle w:val="a6"/>
            <w:sz w:val="28"/>
            <w:szCs w:val="28"/>
          </w:rPr>
          <w:t>.</w:t>
        </w:r>
        <w:proofErr w:type="spellStart"/>
        <w:r w:rsidR="000D7BAA" w:rsidRPr="00E12CB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D7BAA">
        <w:rPr>
          <w:sz w:val="28"/>
          <w:szCs w:val="28"/>
        </w:rPr>
        <w:t xml:space="preserve"> </w:t>
      </w:r>
    </w:p>
    <w:p w:rsidR="00A22BBA" w:rsidRPr="000D7BAA" w:rsidRDefault="000D7BAA" w:rsidP="00A75DF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Заявка по форме: Ф.И.О. (полностью), количество лет, профессия, контактный телефон.</w:t>
      </w:r>
    </w:p>
    <w:p w:rsidR="00A22BBA" w:rsidRPr="00A75DF1" w:rsidRDefault="00A75DF1" w:rsidP="00A75DF1">
      <w:pPr>
        <w:pStyle w:val="a5"/>
        <w:spacing w:before="0" w:beforeAutospacing="0" w:after="0" w:afterAutospacing="0"/>
        <w:rPr>
          <w:sz w:val="28"/>
          <w:szCs w:val="28"/>
        </w:rPr>
      </w:pPr>
      <w:r w:rsidRPr="00A75DF1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A75DF1">
        <w:rPr>
          <w:sz w:val="28"/>
          <w:szCs w:val="28"/>
        </w:rPr>
        <w:t xml:space="preserve"> </w:t>
      </w:r>
      <w:r w:rsidR="00A22BBA" w:rsidRPr="00A75DF1">
        <w:rPr>
          <w:sz w:val="28"/>
          <w:szCs w:val="28"/>
        </w:rPr>
        <w:t xml:space="preserve"> Претенденты, на которых поданы заявки на участие в Конкурсе, должны иметь при себе средств</w:t>
      </w:r>
      <w:r>
        <w:rPr>
          <w:sz w:val="28"/>
          <w:szCs w:val="28"/>
        </w:rPr>
        <w:t xml:space="preserve">а </w:t>
      </w:r>
      <w:r w:rsidR="00A22BBA" w:rsidRPr="00A75DF1">
        <w:rPr>
          <w:sz w:val="28"/>
          <w:szCs w:val="28"/>
        </w:rPr>
        <w:t xml:space="preserve"> индивидуальной защиты и спецодежду согласно требованиям </w:t>
      </w:r>
      <w:hyperlink r:id="rId6" w:tooltip="Охрана труда" w:history="1">
        <w:r w:rsidR="00A22BBA" w:rsidRPr="00A75DF1">
          <w:rPr>
            <w:rStyle w:val="a6"/>
            <w:sz w:val="28"/>
            <w:szCs w:val="28"/>
          </w:rPr>
          <w:t>охраны труда</w:t>
        </w:r>
      </w:hyperlink>
      <w:r w:rsidR="00A22BBA" w:rsidRPr="00A75DF1">
        <w:rPr>
          <w:sz w:val="28"/>
          <w:szCs w:val="28"/>
        </w:rPr>
        <w:t>. При их отсутствии участник Конкурса не допускается к выполнению практического задания.</w:t>
      </w:r>
    </w:p>
    <w:p w:rsidR="00F02841" w:rsidRPr="00A75DF1" w:rsidRDefault="00F02841" w:rsidP="00A75DF1">
      <w:pPr>
        <w:shd w:val="clear" w:color="auto" w:fill="FFFFFF"/>
        <w:ind w:right="208" w:firstLine="142"/>
        <w:rPr>
          <w:rFonts w:eastAsia="Times New Roman"/>
          <w:color w:val="000000"/>
          <w:spacing w:val="-1"/>
          <w:sz w:val="28"/>
          <w:szCs w:val="28"/>
        </w:rPr>
      </w:pPr>
      <w:r w:rsidRPr="00A75DF1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012051" w:rsidRPr="009C0C1F" w:rsidRDefault="00012051" w:rsidP="00012051">
      <w:pPr>
        <w:shd w:val="clear" w:color="auto" w:fill="FFFFFF"/>
        <w:ind w:right="208" w:firstLine="142"/>
        <w:rPr>
          <w:rFonts w:eastAsia="Times New Roman"/>
          <w:color w:val="000000"/>
          <w:spacing w:val="-1"/>
          <w:sz w:val="28"/>
          <w:szCs w:val="28"/>
        </w:rPr>
      </w:pPr>
    </w:p>
    <w:p w:rsidR="00012051" w:rsidRPr="00012051" w:rsidRDefault="00012051" w:rsidP="00012051">
      <w:pPr>
        <w:shd w:val="clear" w:color="auto" w:fill="FFFFFF"/>
        <w:ind w:right="208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4.</w:t>
      </w:r>
      <w:r w:rsidR="003D1F52" w:rsidRPr="00012051">
        <w:rPr>
          <w:rFonts w:eastAsia="Times New Roman"/>
          <w:b/>
          <w:bCs/>
          <w:color w:val="000000"/>
          <w:spacing w:val="-1"/>
          <w:sz w:val="28"/>
          <w:szCs w:val="28"/>
        </w:rPr>
        <w:t>Организация конкурса</w:t>
      </w:r>
    </w:p>
    <w:p w:rsidR="00F02841" w:rsidRPr="009C0C1F" w:rsidRDefault="00457E09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4.1 Конкурс проводится  в </w:t>
      </w:r>
      <w:r w:rsidR="00F02841" w:rsidRPr="009C0C1F">
        <w:rPr>
          <w:sz w:val="28"/>
          <w:szCs w:val="28"/>
        </w:rPr>
        <w:t xml:space="preserve"> </w:t>
      </w:r>
      <w:r w:rsidRPr="009C0C1F">
        <w:rPr>
          <w:sz w:val="28"/>
          <w:szCs w:val="28"/>
        </w:rPr>
        <w:t xml:space="preserve">2 </w:t>
      </w:r>
      <w:r w:rsidR="00F02841" w:rsidRPr="009C0C1F">
        <w:rPr>
          <w:sz w:val="28"/>
          <w:szCs w:val="28"/>
        </w:rPr>
        <w:t>этапа:</w:t>
      </w:r>
    </w:p>
    <w:p w:rsidR="00012051" w:rsidRDefault="00F02841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b/>
          <w:sz w:val="28"/>
          <w:szCs w:val="28"/>
        </w:rPr>
        <w:t>Первый этап</w:t>
      </w:r>
      <w:r w:rsidRPr="009C0C1F">
        <w:rPr>
          <w:sz w:val="28"/>
          <w:szCs w:val="28"/>
        </w:rPr>
        <w:t xml:space="preserve"> - </w:t>
      </w:r>
      <w:r w:rsidR="00BE06C3">
        <w:rPr>
          <w:rFonts w:eastAsia="Times New Roman"/>
          <w:color w:val="000000"/>
          <w:spacing w:val="1"/>
          <w:sz w:val="28"/>
          <w:szCs w:val="28"/>
        </w:rPr>
        <w:t>Определение</w:t>
      </w:r>
      <w:r w:rsidRPr="009C0C1F">
        <w:rPr>
          <w:rFonts w:eastAsia="Times New Roman"/>
          <w:color w:val="000000"/>
          <w:spacing w:val="1"/>
          <w:sz w:val="28"/>
          <w:szCs w:val="28"/>
        </w:rPr>
        <w:t xml:space="preserve"> уровня теоретической подготовки участников конкурса</w:t>
      </w:r>
      <w:r w:rsidR="00457E09" w:rsidRPr="009C0C1F">
        <w:rPr>
          <w:sz w:val="28"/>
          <w:szCs w:val="28"/>
        </w:rPr>
        <w:t xml:space="preserve"> в форме компьютерного тестирования.  </w:t>
      </w:r>
    </w:p>
    <w:p w:rsidR="00F02841" w:rsidRPr="009C0C1F" w:rsidRDefault="00457E09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sz w:val="28"/>
          <w:szCs w:val="28"/>
        </w:rPr>
        <w:t>Участники Конкурса должны ответить на 50 вопросов. Лимит времени - 50 минут.</w:t>
      </w:r>
    </w:p>
    <w:p w:rsidR="00F02841" w:rsidRPr="009C0C1F" w:rsidRDefault="00F02841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За каждый </w:t>
      </w:r>
      <w:r w:rsidR="00457E09" w:rsidRPr="009C0C1F">
        <w:rPr>
          <w:sz w:val="28"/>
          <w:szCs w:val="28"/>
        </w:rPr>
        <w:t>правильный</w:t>
      </w:r>
      <w:r w:rsidRPr="009C0C1F">
        <w:rPr>
          <w:sz w:val="28"/>
          <w:szCs w:val="28"/>
        </w:rPr>
        <w:t xml:space="preserve"> ответ участник получает -1 балл.</w:t>
      </w:r>
    </w:p>
    <w:p w:rsidR="00457E09" w:rsidRPr="009C0C1F" w:rsidRDefault="00F02841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b/>
          <w:sz w:val="28"/>
          <w:szCs w:val="28"/>
        </w:rPr>
        <w:t>Второй этап</w:t>
      </w:r>
      <w:r w:rsidRPr="009C0C1F">
        <w:rPr>
          <w:sz w:val="28"/>
          <w:szCs w:val="28"/>
        </w:rPr>
        <w:t xml:space="preserve"> </w:t>
      </w:r>
      <w:r w:rsidR="00BE06C3">
        <w:rPr>
          <w:sz w:val="28"/>
          <w:szCs w:val="28"/>
        </w:rPr>
        <w:t>– практическая  подготовка</w:t>
      </w:r>
      <w:r w:rsidR="00457E09" w:rsidRPr="009C0C1F">
        <w:rPr>
          <w:sz w:val="28"/>
          <w:szCs w:val="28"/>
        </w:rPr>
        <w:t>,</w:t>
      </w:r>
    </w:p>
    <w:p w:rsidR="00457E09" w:rsidRPr="009C0C1F" w:rsidRDefault="00457E09" w:rsidP="00012051">
      <w:pPr>
        <w:pStyle w:val="a4"/>
        <w:widowControl/>
        <w:autoSpaceDE/>
        <w:autoSpaceDN/>
        <w:adjustRightInd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Включает в себя: </w:t>
      </w:r>
    </w:p>
    <w:p w:rsidR="00457E09" w:rsidRPr="009C0C1F" w:rsidRDefault="00457E09" w:rsidP="00012051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управление буровой установкой </w:t>
      </w:r>
      <w:proofErr w:type="spellStart"/>
      <w:r w:rsidRPr="009C0C1F">
        <w:rPr>
          <w:sz w:val="28"/>
          <w:szCs w:val="28"/>
        </w:rPr>
        <w:t>Boomer</w:t>
      </w:r>
      <w:proofErr w:type="spellEnd"/>
      <w:r w:rsidRPr="009C0C1F">
        <w:rPr>
          <w:sz w:val="28"/>
          <w:szCs w:val="28"/>
        </w:rPr>
        <w:t xml:space="preserve"> 282 на тренажере-симуляторе;</w:t>
      </w:r>
    </w:p>
    <w:p w:rsidR="00457E09" w:rsidRPr="009C0C1F" w:rsidRDefault="00457E09" w:rsidP="00012051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>задание на разборку-сборку телескопного перфоратора ПТ-48;</w:t>
      </w:r>
    </w:p>
    <w:p w:rsidR="003D1F52" w:rsidRPr="00012051" w:rsidRDefault="00457E09" w:rsidP="00012051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определение минералов и горных пород </w:t>
      </w:r>
      <w:proofErr w:type="spellStart"/>
      <w:r w:rsidRPr="009C0C1F">
        <w:rPr>
          <w:sz w:val="28"/>
          <w:szCs w:val="28"/>
        </w:rPr>
        <w:t>Саткинского</w:t>
      </w:r>
      <w:proofErr w:type="spellEnd"/>
      <w:r w:rsidRPr="009C0C1F">
        <w:rPr>
          <w:sz w:val="28"/>
          <w:szCs w:val="28"/>
        </w:rPr>
        <w:t xml:space="preserve"> района по свойст</w:t>
      </w:r>
      <w:r w:rsidR="00012051">
        <w:rPr>
          <w:sz w:val="28"/>
          <w:szCs w:val="28"/>
        </w:rPr>
        <w:t>вам</w:t>
      </w:r>
      <w:r w:rsidR="003D1F52" w:rsidRPr="00012051">
        <w:rPr>
          <w:rFonts w:eastAsia="Times New Roman"/>
          <w:color w:val="000000"/>
          <w:sz w:val="28"/>
          <w:szCs w:val="28"/>
        </w:rPr>
        <w:tab/>
      </w:r>
    </w:p>
    <w:p w:rsidR="00457E09" w:rsidRPr="009C0C1F" w:rsidRDefault="00181BB6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sz w:val="28"/>
          <w:szCs w:val="28"/>
        </w:rPr>
        <w:t>Приложение 1 -  содержание этапов конкурса</w:t>
      </w:r>
    </w:p>
    <w:p w:rsidR="00181BB6" w:rsidRDefault="00181BB6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sz w:val="28"/>
          <w:szCs w:val="28"/>
        </w:rPr>
        <w:t>Приложение 2 – тестовое задание (10%  вопросов будут  заменены)</w:t>
      </w:r>
    </w:p>
    <w:p w:rsidR="00012051" w:rsidRPr="009C0C1F" w:rsidRDefault="00012051" w:rsidP="00012051">
      <w:pPr>
        <w:shd w:val="clear" w:color="auto" w:fill="FFFFFF"/>
        <w:ind w:right="208" w:firstLine="142"/>
        <w:rPr>
          <w:sz w:val="28"/>
          <w:szCs w:val="28"/>
        </w:rPr>
      </w:pPr>
    </w:p>
    <w:p w:rsidR="003D1F52" w:rsidRPr="009C0C1F" w:rsidRDefault="003D1F52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b/>
          <w:bCs/>
          <w:color w:val="000000"/>
          <w:spacing w:val="-4"/>
          <w:sz w:val="28"/>
          <w:szCs w:val="28"/>
        </w:rPr>
        <w:t xml:space="preserve">5. </w:t>
      </w:r>
      <w:r w:rsidRPr="009C0C1F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Подведение итогов и поощрение победителей конкурса </w:t>
      </w:r>
      <w:r w:rsidRPr="009C0C1F">
        <w:rPr>
          <w:rFonts w:eastAsia="Times New Roman"/>
          <w:b/>
          <w:bCs/>
          <w:color w:val="000000"/>
          <w:spacing w:val="-1"/>
          <w:sz w:val="28"/>
          <w:szCs w:val="28"/>
        </w:rPr>
        <w:t>профессионального мастерства.</w:t>
      </w:r>
    </w:p>
    <w:p w:rsidR="003D1F52" w:rsidRPr="009C0C1F" w:rsidRDefault="003D1F52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color w:val="000000"/>
          <w:spacing w:val="3"/>
          <w:sz w:val="28"/>
          <w:szCs w:val="28"/>
        </w:rPr>
        <w:t>5.1.</w:t>
      </w:r>
      <w:r w:rsidRPr="009C0C1F">
        <w:rPr>
          <w:rFonts w:eastAsia="Times New Roman"/>
          <w:color w:val="000000"/>
          <w:spacing w:val="3"/>
          <w:sz w:val="28"/>
          <w:szCs w:val="28"/>
        </w:rPr>
        <w:t xml:space="preserve">Участникам конкурса разрешается </w:t>
      </w:r>
      <w:r w:rsidRPr="009C0C1F">
        <w:rPr>
          <w:rFonts w:eastAsia="Times New Roman"/>
          <w:color w:val="000000"/>
          <w:spacing w:val="7"/>
          <w:sz w:val="28"/>
          <w:szCs w:val="28"/>
        </w:rPr>
        <w:t xml:space="preserve">определять технологический процесс выполнения </w:t>
      </w:r>
      <w:r w:rsidRPr="009C0C1F">
        <w:rPr>
          <w:rFonts w:eastAsia="Times New Roman"/>
          <w:color w:val="000000"/>
          <w:spacing w:val="1"/>
          <w:sz w:val="28"/>
          <w:szCs w:val="28"/>
        </w:rPr>
        <w:t xml:space="preserve">задания. Единственным условием при этом является соблюдение правил техники </w:t>
      </w:r>
      <w:r w:rsidRPr="009C0C1F">
        <w:rPr>
          <w:rFonts w:eastAsia="Times New Roman"/>
          <w:color w:val="000000"/>
          <w:spacing w:val="3"/>
          <w:sz w:val="28"/>
          <w:szCs w:val="28"/>
        </w:rPr>
        <w:t xml:space="preserve">безопасности и эксплуатации оборудования. Выполненную работу участники </w:t>
      </w:r>
      <w:r w:rsidRPr="009C0C1F">
        <w:rPr>
          <w:rFonts w:eastAsia="Times New Roman"/>
          <w:color w:val="000000"/>
          <w:spacing w:val="-2"/>
          <w:sz w:val="28"/>
          <w:szCs w:val="28"/>
        </w:rPr>
        <w:t>конкурса сдают жюри.</w:t>
      </w:r>
    </w:p>
    <w:p w:rsidR="003D1F52" w:rsidRPr="009C0C1F" w:rsidRDefault="003D1F52" w:rsidP="00012051">
      <w:pPr>
        <w:shd w:val="clear" w:color="auto" w:fill="FFFFFF"/>
        <w:ind w:right="208" w:firstLine="142"/>
        <w:rPr>
          <w:sz w:val="28"/>
          <w:szCs w:val="28"/>
        </w:rPr>
        <w:sectPr w:rsidR="003D1F52" w:rsidRPr="009C0C1F" w:rsidSect="00012051">
          <w:type w:val="continuous"/>
          <w:pgSz w:w="11909" w:h="16834"/>
          <w:pgMar w:top="426" w:right="852" w:bottom="360" w:left="1134" w:header="720" w:footer="720" w:gutter="0"/>
          <w:cols w:space="60"/>
          <w:noEndnote/>
        </w:sectPr>
      </w:pPr>
    </w:p>
    <w:p w:rsidR="00181BB6" w:rsidRPr="009C0C1F" w:rsidRDefault="003D1F52" w:rsidP="00012051">
      <w:pPr>
        <w:shd w:val="clear" w:color="auto" w:fill="FFFFFF"/>
        <w:ind w:right="208" w:firstLine="142"/>
        <w:rPr>
          <w:rFonts w:eastAsia="Times New Roman"/>
          <w:color w:val="000000"/>
          <w:spacing w:val="3"/>
          <w:sz w:val="28"/>
          <w:szCs w:val="28"/>
        </w:rPr>
      </w:pPr>
      <w:r w:rsidRPr="009C0C1F">
        <w:rPr>
          <w:color w:val="000000"/>
          <w:spacing w:val="2"/>
          <w:sz w:val="28"/>
          <w:szCs w:val="28"/>
        </w:rPr>
        <w:lastRenderedPageBreak/>
        <w:t>5.2.</w:t>
      </w:r>
      <w:r w:rsidRPr="009C0C1F">
        <w:rPr>
          <w:rFonts w:eastAsia="Times New Roman"/>
          <w:color w:val="000000"/>
          <w:spacing w:val="2"/>
          <w:sz w:val="28"/>
          <w:szCs w:val="28"/>
        </w:rPr>
        <w:t xml:space="preserve">На жюри возлагается оценка работ, выполненных участниками конкурса, а </w:t>
      </w:r>
      <w:r w:rsidRPr="009C0C1F">
        <w:rPr>
          <w:rFonts w:eastAsia="Times New Roman"/>
          <w:color w:val="000000"/>
          <w:spacing w:val="10"/>
          <w:sz w:val="28"/>
          <w:szCs w:val="28"/>
        </w:rPr>
        <w:t xml:space="preserve">также уровня их теоретической подготовки в пределах, установленных </w:t>
      </w:r>
      <w:r w:rsidRPr="009C0C1F">
        <w:rPr>
          <w:rFonts w:eastAsia="Times New Roman"/>
          <w:color w:val="000000"/>
          <w:spacing w:val="3"/>
          <w:sz w:val="28"/>
          <w:szCs w:val="28"/>
        </w:rPr>
        <w:t xml:space="preserve">конкурсными заданиями. </w:t>
      </w:r>
    </w:p>
    <w:p w:rsidR="003D1F52" w:rsidRPr="009C0C1F" w:rsidRDefault="003D1F52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rFonts w:eastAsia="Times New Roman"/>
          <w:color w:val="000000"/>
          <w:spacing w:val="3"/>
          <w:sz w:val="28"/>
          <w:szCs w:val="28"/>
        </w:rPr>
        <w:t xml:space="preserve">Члены жюри контролируют правильность трудовых </w:t>
      </w:r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приемов, технологическую грамотность ведения работ, время выполнения заданий, </w:t>
      </w:r>
      <w:r w:rsidRPr="009C0C1F">
        <w:rPr>
          <w:rFonts w:eastAsia="Times New Roman"/>
          <w:color w:val="000000"/>
          <w:sz w:val="28"/>
          <w:szCs w:val="28"/>
        </w:rPr>
        <w:t>соблюдение требований охраны труда и техники безопасности.</w:t>
      </w:r>
    </w:p>
    <w:p w:rsidR="003D1F52" w:rsidRPr="009C0C1F" w:rsidRDefault="00796A3D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color w:val="000000"/>
          <w:sz w:val="28"/>
          <w:szCs w:val="28"/>
        </w:rPr>
        <w:t xml:space="preserve">5.3 </w:t>
      </w:r>
      <w:r w:rsidR="003D1F52" w:rsidRPr="009C0C1F">
        <w:rPr>
          <w:rFonts w:eastAsia="Times New Roman"/>
          <w:color w:val="000000"/>
          <w:sz w:val="28"/>
          <w:szCs w:val="28"/>
        </w:rPr>
        <w:t xml:space="preserve">Победители конкурса определяются по критериям выполнения конкурсных </w:t>
      </w:r>
      <w:r w:rsidR="003D1F52" w:rsidRPr="009C0C1F">
        <w:rPr>
          <w:rFonts w:eastAsia="Times New Roman"/>
          <w:color w:val="000000"/>
          <w:spacing w:val="2"/>
          <w:sz w:val="28"/>
          <w:szCs w:val="28"/>
        </w:rPr>
        <w:t xml:space="preserve">заданий. Основными критериями оценки результатов выполнения конкурсных </w:t>
      </w:r>
      <w:r w:rsidR="003D1F52" w:rsidRPr="009C0C1F">
        <w:rPr>
          <w:rFonts w:eastAsia="Times New Roman"/>
          <w:color w:val="000000"/>
          <w:spacing w:val="-2"/>
          <w:sz w:val="28"/>
          <w:szCs w:val="28"/>
        </w:rPr>
        <w:t>заданий являются:</w:t>
      </w:r>
    </w:p>
    <w:p w:rsidR="003D1F52" w:rsidRPr="009C0C1F" w:rsidRDefault="003D1F52" w:rsidP="00012051">
      <w:pPr>
        <w:numPr>
          <w:ilvl w:val="0"/>
          <w:numId w:val="4"/>
        </w:numPr>
        <w:shd w:val="clear" w:color="auto" w:fill="FFFFFF"/>
        <w:tabs>
          <w:tab w:val="left" w:pos="298"/>
          <w:tab w:val="left" w:pos="7378"/>
        </w:tabs>
        <w:ind w:right="208" w:firstLine="142"/>
        <w:rPr>
          <w:color w:val="000000"/>
          <w:sz w:val="28"/>
          <w:szCs w:val="28"/>
        </w:rPr>
      </w:pPr>
      <w:r w:rsidRPr="009C0C1F">
        <w:rPr>
          <w:rFonts w:eastAsia="Times New Roman"/>
          <w:color w:val="000000"/>
          <w:spacing w:val="-4"/>
          <w:sz w:val="28"/>
          <w:szCs w:val="28"/>
        </w:rPr>
        <w:t>уровень теоретической подготовки;</w:t>
      </w:r>
      <w:r w:rsidRPr="009C0C1F">
        <w:rPr>
          <w:rFonts w:eastAsia="Times New Roman"/>
          <w:color w:val="000000"/>
          <w:sz w:val="28"/>
          <w:szCs w:val="28"/>
        </w:rPr>
        <w:tab/>
      </w:r>
    </w:p>
    <w:p w:rsidR="003D1F52" w:rsidRPr="009C0C1F" w:rsidRDefault="003D1F52" w:rsidP="00012051">
      <w:pPr>
        <w:numPr>
          <w:ilvl w:val="0"/>
          <w:numId w:val="4"/>
        </w:numPr>
        <w:shd w:val="clear" w:color="auto" w:fill="FFFFFF"/>
        <w:tabs>
          <w:tab w:val="left" w:pos="298"/>
        </w:tabs>
        <w:ind w:right="208" w:firstLine="142"/>
        <w:rPr>
          <w:color w:val="000000"/>
          <w:sz w:val="28"/>
          <w:szCs w:val="28"/>
        </w:rPr>
      </w:pPr>
      <w:r w:rsidRPr="009C0C1F">
        <w:rPr>
          <w:rFonts w:eastAsia="Times New Roman"/>
          <w:color w:val="000000"/>
          <w:spacing w:val="-1"/>
          <w:sz w:val="28"/>
          <w:szCs w:val="28"/>
        </w:rPr>
        <w:t>применение рациональных приемов и м</w:t>
      </w:r>
      <w:r w:rsidR="00434BD4">
        <w:rPr>
          <w:rFonts w:eastAsia="Times New Roman"/>
          <w:color w:val="000000"/>
          <w:spacing w:val="-1"/>
          <w:sz w:val="28"/>
          <w:szCs w:val="28"/>
        </w:rPr>
        <w:t>етодов трудовой деятельности</w:t>
      </w:r>
      <w:r w:rsidRPr="009C0C1F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3D1F52" w:rsidRPr="009C0C1F" w:rsidRDefault="003D1F52" w:rsidP="00012051">
      <w:pPr>
        <w:shd w:val="clear" w:color="auto" w:fill="FFFFFF"/>
        <w:tabs>
          <w:tab w:val="left" w:pos="370"/>
        </w:tabs>
        <w:ind w:right="208" w:firstLine="142"/>
        <w:rPr>
          <w:sz w:val="28"/>
          <w:szCs w:val="28"/>
        </w:rPr>
      </w:pPr>
      <w:r w:rsidRPr="009C0C1F">
        <w:rPr>
          <w:color w:val="000000"/>
          <w:sz w:val="28"/>
          <w:szCs w:val="28"/>
        </w:rPr>
        <w:t>-</w:t>
      </w:r>
      <w:r w:rsidR="00796A3D" w:rsidRPr="009C0C1F">
        <w:rPr>
          <w:color w:val="000000"/>
          <w:sz w:val="28"/>
          <w:szCs w:val="28"/>
        </w:rPr>
        <w:t xml:space="preserve"> </w:t>
      </w:r>
      <w:r w:rsidRPr="009C0C1F">
        <w:rPr>
          <w:rFonts w:eastAsia="Times New Roman"/>
          <w:color w:val="000000"/>
          <w:spacing w:val="4"/>
          <w:sz w:val="28"/>
          <w:szCs w:val="28"/>
        </w:rPr>
        <w:t>выполнение технических норм времени (выработки) на конкурсное задание,</w:t>
      </w:r>
      <w:r w:rsidRPr="009C0C1F">
        <w:rPr>
          <w:rFonts w:eastAsia="Times New Roman"/>
          <w:color w:val="000000"/>
          <w:spacing w:val="4"/>
          <w:sz w:val="28"/>
          <w:szCs w:val="28"/>
        </w:rPr>
        <w:br/>
      </w:r>
      <w:r w:rsidRPr="009C0C1F">
        <w:rPr>
          <w:rFonts w:eastAsia="Times New Roman"/>
          <w:color w:val="000000"/>
          <w:sz w:val="28"/>
          <w:szCs w:val="28"/>
        </w:rPr>
        <w:t>качество выполненной работы;</w:t>
      </w:r>
    </w:p>
    <w:p w:rsidR="003D1F52" w:rsidRPr="009C0C1F" w:rsidRDefault="003D1F52" w:rsidP="00012051">
      <w:pPr>
        <w:shd w:val="clear" w:color="auto" w:fill="FFFFFF"/>
        <w:tabs>
          <w:tab w:val="left" w:pos="427"/>
        </w:tabs>
        <w:ind w:right="208" w:firstLine="142"/>
        <w:rPr>
          <w:sz w:val="28"/>
          <w:szCs w:val="28"/>
        </w:rPr>
      </w:pPr>
      <w:r w:rsidRPr="009C0C1F">
        <w:rPr>
          <w:color w:val="000000"/>
          <w:sz w:val="28"/>
          <w:szCs w:val="28"/>
        </w:rPr>
        <w:t>-</w:t>
      </w:r>
      <w:r w:rsidR="00796A3D" w:rsidRPr="009C0C1F">
        <w:rPr>
          <w:color w:val="000000"/>
          <w:sz w:val="28"/>
          <w:szCs w:val="28"/>
        </w:rPr>
        <w:t xml:space="preserve"> </w:t>
      </w:r>
      <w:r w:rsidRPr="009C0C1F">
        <w:rPr>
          <w:rFonts w:eastAsia="Times New Roman"/>
          <w:color w:val="000000"/>
          <w:spacing w:val="8"/>
          <w:sz w:val="28"/>
          <w:szCs w:val="28"/>
        </w:rPr>
        <w:t>соблюдение требований безопасности труда при выполнении конкурсных</w:t>
      </w:r>
      <w:r w:rsidRPr="009C0C1F">
        <w:rPr>
          <w:rFonts w:eastAsia="Times New Roman"/>
          <w:color w:val="000000"/>
          <w:spacing w:val="8"/>
          <w:sz w:val="28"/>
          <w:szCs w:val="28"/>
        </w:rPr>
        <w:br/>
      </w:r>
      <w:r w:rsidRPr="009C0C1F">
        <w:rPr>
          <w:rFonts w:eastAsia="Times New Roman"/>
          <w:color w:val="000000"/>
          <w:spacing w:val="-2"/>
          <w:sz w:val="28"/>
          <w:szCs w:val="28"/>
        </w:rPr>
        <w:t>заданий;</w:t>
      </w:r>
    </w:p>
    <w:p w:rsidR="003D1F52" w:rsidRPr="009C0C1F" w:rsidRDefault="003D1F52" w:rsidP="00012051">
      <w:pPr>
        <w:shd w:val="clear" w:color="auto" w:fill="FFFFFF"/>
        <w:tabs>
          <w:tab w:val="left" w:pos="302"/>
        </w:tabs>
        <w:ind w:right="208" w:firstLine="142"/>
        <w:rPr>
          <w:sz w:val="28"/>
          <w:szCs w:val="28"/>
        </w:rPr>
      </w:pPr>
      <w:r w:rsidRPr="009C0C1F">
        <w:rPr>
          <w:color w:val="000000"/>
          <w:sz w:val="28"/>
          <w:szCs w:val="28"/>
        </w:rPr>
        <w:t>-</w:t>
      </w:r>
      <w:r w:rsidR="00796A3D" w:rsidRPr="009C0C1F">
        <w:rPr>
          <w:color w:val="000000"/>
          <w:sz w:val="28"/>
          <w:szCs w:val="28"/>
        </w:rPr>
        <w:t xml:space="preserve"> </w:t>
      </w:r>
      <w:r w:rsidRPr="009C0C1F">
        <w:rPr>
          <w:rFonts w:eastAsia="Times New Roman"/>
          <w:color w:val="000000"/>
          <w:spacing w:val="-1"/>
          <w:sz w:val="28"/>
          <w:szCs w:val="28"/>
        </w:rPr>
        <w:t>технологическая грамотность выполнения задания.</w:t>
      </w:r>
    </w:p>
    <w:p w:rsidR="003D1F52" w:rsidRPr="009C0C1F" w:rsidRDefault="003D1F52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При равенстве установленных для данного конкурса показателей у двух участников членами жюри даются дополнительные вопросы и задания, результаты, </w:t>
      </w:r>
      <w:r w:rsidRPr="009C0C1F">
        <w:rPr>
          <w:rFonts w:eastAsia="Times New Roman"/>
          <w:color w:val="000000"/>
          <w:spacing w:val="-2"/>
          <w:sz w:val="28"/>
          <w:szCs w:val="28"/>
        </w:rPr>
        <w:t>выполнения которых определяют победителя.</w:t>
      </w:r>
    </w:p>
    <w:p w:rsidR="003D1F52" w:rsidRPr="009C0C1F" w:rsidRDefault="003D1F52" w:rsidP="00012051">
      <w:pPr>
        <w:shd w:val="clear" w:color="auto" w:fill="FFFFFF"/>
        <w:ind w:right="208" w:firstLine="142"/>
        <w:rPr>
          <w:sz w:val="28"/>
          <w:szCs w:val="28"/>
        </w:rPr>
      </w:pPr>
      <w:r w:rsidRPr="009C0C1F">
        <w:rPr>
          <w:color w:val="000000"/>
          <w:spacing w:val="3"/>
          <w:sz w:val="28"/>
          <w:szCs w:val="28"/>
        </w:rPr>
        <w:lastRenderedPageBreak/>
        <w:t>5.4.</w:t>
      </w:r>
      <w:r w:rsidR="00796A3D" w:rsidRPr="009C0C1F">
        <w:rPr>
          <w:color w:val="000000"/>
          <w:spacing w:val="3"/>
          <w:sz w:val="28"/>
          <w:szCs w:val="28"/>
        </w:rPr>
        <w:t xml:space="preserve"> </w:t>
      </w:r>
      <w:r w:rsidRPr="009C0C1F">
        <w:rPr>
          <w:rFonts w:eastAsia="Times New Roman"/>
          <w:color w:val="000000"/>
          <w:spacing w:val="3"/>
          <w:sz w:val="28"/>
          <w:szCs w:val="28"/>
        </w:rPr>
        <w:t xml:space="preserve">Призовые места занимают участники, набравшие наибольшее количество </w:t>
      </w:r>
      <w:r w:rsidRPr="009C0C1F">
        <w:rPr>
          <w:rFonts w:eastAsia="Times New Roman"/>
          <w:color w:val="000000"/>
          <w:sz w:val="28"/>
          <w:szCs w:val="28"/>
        </w:rPr>
        <w:t xml:space="preserve">баллов за выполнение теоретических и практических заданий. Распределение мест </w:t>
      </w:r>
      <w:r w:rsidRPr="009C0C1F">
        <w:rPr>
          <w:rFonts w:eastAsia="Times New Roman"/>
          <w:color w:val="000000"/>
          <w:spacing w:val="-2"/>
          <w:sz w:val="28"/>
          <w:szCs w:val="28"/>
        </w:rPr>
        <w:t>оформляется протоколом.</w:t>
      </w:r>
    </w:p>
    <w:p w:rsidR="003D1F52" w:rsidRPr="009C0C1F" w:rsidRDefault="00796A3D" w:rsidP="00012051">
      <w:pPr>
        <w:shd w:val="clear" w:color="auto" w:fill="FFFFFF"/>
        <w:ind w:right="208" w:firstLine="142"/>
        <w:rPr>
          <w:rFonts w:eastAsia="Times New Roman"/>
          <w:color w:val="000000"/>
          <w:spacing w:val="-8"/>
          <w:sz w:val="28"/>
          <w:szCs w:val="28"/>
        </w:rPr>
      </w:pPr>
      <w:r w:rsidRPr="009C0C1F">
        <w:rPr>
          <w:color w:val="000000"/>
          <w:spacing w:val="1"/>
          <w:sz w:val="28"/>
          <w:szCs w:val="28"/>
        </w:rPr>
        <w:t xml:space="preserve">5.6 </w:t>
      </w:r>
      <w:r w:rsidR="00A22BBA">
        <w:rPr>
          <w:rFonts w:eastAsia="Times New Roman"/>
          <w:color w:val="000000"/>
          <w:spacing w:val="1"/>
          <w:sz w:val="28"/>
          <w:szCs w:val="28"/>
        </w:rPr>
        <w:t xml:space="preserve">Победители </w:t>
      </w:r>
      <w:r w:rsidR="003D1F52" w:rsidRPr="009C0C1F">
        <w:rPr>
          <w:rFonts w:eastAsia="Times New Roman"/>
          <w:color w:val="000000"/>
          <w:spacing w:val="1"/>
          <w:sz w:val="28"/>
          <w:szCs w:val="28"/>
        </w:rPr>
        <w:t xml:space="preserve"> конкурса</w:t>
      </w:r>
      <w:r w:rsidR="00A22BBA">
        <w:rPr>
          <w:rFonts w:eastAsia="Times New Roman"/>
          <w:color w:val="000000"/>
          <w:spacing w:val="1"/>
          <w:sz w:val="28"/>
          <w:szCs w:val="28"/>
        </w:rPr>
        <w:t>, занявшие призовые м</w:t>
      </w:r>
      <w:r w:rsidR="000D7BAA">
        <w:rPr>
          <w:rFonts w:eastAsia="Times New Roman"/>
          <w:color w:val="000000"/>
          <w:spacing w:val="1"/>
          <w:sz w:val="28"/>
          <w:szCs w:val="28"/>
        </w:rPr>
        <w:t xml:space="preserve">еста, награждаются грамотами, </w:t>
      </w:r>
      <w:r w:rsidR="00A22BB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434BD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D1F52" w:rsidRPr="009C0C1F">
        <w:rPr>
          <w:rFonts w:eastAsia="Times New Roman"/>
          <w:color w:val="000000"/>
          <w:spacing w:val="-1"/>
          <w:sz w:val="28"/>
          <w:szCs w:val="28"/>
        </w:rPr>
        <w:t xml:space="preserve"> при</w:t>
      </w:r>
      <w:r w:rsidR="00A22BBA">
        <w:rPr>
          <w:rFonts w:eastAsia="Times New Roman"/>
          <w:color w:val="000000"/>
          <w:spacing w:val="-1"/>
          <w:sz w:val="28"/>
          <w:szCs w:val="28"/>
        </w:rPr>
        <w:t xml:space="preserve">сваивается звание </w:t>
      </w:r>
      <w:r w:rsidR="007038AA" w:rsidRPr="009C0C1F">
        <w:rPr>
          <w:rFonts w:eastAsia="Times New Roman"/>
          <w:color w:val="000000"/>
          <w:spacing w:val="-1"/>
          <w:sz w:val="28"/>
          <w:szCs w:val="28"/>
        </w:rPr>
        <w:t>«Лучший бурильщик</w:t>
      </w:r>
      <w:r w:rsidR="00181BB6" w:rsidRPr="009C0C1F">
        <w:rPr>
          <w:rFonts w:eastAsia="Times New Roman"/>
          <w:color w:val="000000"/>
          <w:spacing w:val="-1"/>
          <w:sz w:val="28"/>
          <w:szCs w:val="28"/>
        </w:rPr>
        <w:t xml:space="preserve"> шпуров</w:t>
      </w:r>
      <w:r w:rsidR="003D1F52" w:rsidRPr="009C0C1F">
        <w:rPr>
          <w:rFonts w:eastAsia="Times New Roman"/>
          <w:color w:val="000000"/>
          <w:spacing w:val="-1"/>
          <w:sz w:val="28"/>
          <w:szCs w:val="28"/>
        </w:rPr>
        <w:t>»</w:t>
      </w:r>
      <w:r w:rsidR="00A22BB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E90D3F" w:rsidRPr="009C0C1F" w:rsidRDefault="00E90D3F" w:rsidP="000D7BAA">
      <w:pPr>
        <w:shd w:val="clear" w:color="auto" w:fill="FFFFFF"/>
        <w:ind w:right="1018"/>
        <w:jc w:val="both"/>
        <w:rPr>
          <w:rFonts w:eastAsia="Times New Roman"/>
          <w:color w:val="000000"/>
          <w:spacing w:val="-8"/>
          <w:sz w:val="24"/>
          <w:szCs w:val="24"/>
        </w:rPr>
      </w:pPr>
    </w:p>
    <w:p w:rsidR="003D1F52" w:rsidRDefault="003D1F52" w:rsidP="00012051">
      <w:pPr>
        <w:shd w:val="clear" w:color="auto" w:fill="FFFFFF"/>
        <w:ind w:right="1018" w:firstLine="142"/>
        <w:jc w:val="both"/>
        <w:rPr>
          <w:rFonts w:eastAsia="Times New Roman"/>
          <w:color w:val="000000"/>
          <w:spacing w:val="-8"/>
          <w:sz w:val="24"/>
          <w:szCs w:val="24"/>
        </w:rPr>
      </w:pPr>
    </w:p>
    <w:p w:rsidR="00A22BBA" w:rsidRPr="009C0C1F" w:rsidRDefault="00A22BBA" w:rsidP="00012051">
      <w:pPr>
        <w:shd w:val="clear" w:color="auto" w:fill="FFFFFF"/>
        <w:ind w:right="1018" w:firstLine="142"/>
        <w:jc w:val="both"/>
        <w:rPr>
          <w:rFonts w:eastAsia="Times New Roman"/>
          <w:color w:val="000000"/>
          <w:spacing w:val="-8"/>
          <w:sz w:val="24"/>
          <w:szCs w:val="24"/>
        </w:rPr>
      </w:pPr>
    </w:p>
    <w:p w:rsidR="003D1F52" w:rsidRPr="009C0C1F" w:rsidRDefault="003D1F52" w:rsidP="00012051">
      <w:pPr>
        <w:shd w:val="clear" w:color="auto" w:fill="FFFFFF"/>
        <w:ind w:left="72" w:right="1018" w:firstLine="134"/>
        <w:jc w:val="center"/>
        <w:rPr>
          <w:rFonts w:eastAsia="Times New Roman"/>
          <w:b/>
          <w:color w:val="000000"/>
          <w:spacing w:val="-8"/>
          <w:sz w:val="24"/>
          <w:szCs w:val="24"/>
        </w:rPr>
      </w:pPr>
      <w:r w:rsidRPr="009C0C1F">
        <w:rPr>
          <w:rFonts w:eastAsia="Times New Roman"/>
          <w:b/>
          <w:color w:val="000000"/>
          <w:spacing w:val="-8"/>
          <w:sz w:val="24"/>
          <w:szCs w:val="24"/>
        </w:rPr>
        <w:t>Таблица подведения итогов конкурса</w:t>
      </w:r>
    </w:p>
    <w:tbl>
      <w:tblPr>
        <w:tblStyle w:val="a3"/>
        <w:tblW w:w="8400" w:type="dxa"/>
        <w:tblInd w:w="72" w:type="dxa"/>
        <w:tblLayout w:type="fixed"/>
        <w:tblLook w:val="04A0"/>
      </w:tblPr>
      <w:tblGrid>
        <w:gridCol w:w="601"/>
        <w:gridCol w:w="1987"/>
        <w:gridCol w:w="850"/>
        <w:gridCol w:w="851"/>
        <w:gridCol w:w="1134"/>
        <w:gridCol w:w="1134"/>
        <w:gridCol w:w="851"/>
        <w:gridCol w:w="992"/>
      </w:tblGrid>
      <w:tr w:rsidR="009C0C1F" w:rsidRPr="009C0C1F" w:rsidTr="009C0C1F">
        <w:trPr>
          <w:cantSplit/>
          <w:trHeight w:val="5102"/>
        </w:trPr>
        <w:tc>
          <w:tcPr>
            <w:tcW w:w="601" w:type="dxa"/>
          </w:tcPr>
          <w:p w:rsidR="009C0C1F" w:rsidRPr="00012051" w:rsidRDefault="00012051" w:rsidP="00012051">
            <w:pPr>
              <w:ind w:right="1018"/>
              <w:rPr>
                <w:sz w:val="24"/>
                <w:szCs w:val="24"/>
              </w:rPr>
            </w:pPr>
            <w:r w:rsidRPr="00012051">
              <w:rPr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9C0C1F" w:rsidRPr="009C0C1F" w:rsidRDefault="009C0C1F" w:rsidP="00012051">
            <w:pPr>
              <w:ind w:right="1018"/>
              <w:jc w:val="center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Ф.И.О.</w:t>
            </w:r>
          </w:p>
          <w:p w:rsidR="009C0C1F" w:rsidRPr="009C0C1F" w:rsidRDefault="009C0C1F" w:rsidP="00012051">
            <w:pPr>
              <w:ind w:right="601"/>
              <w:jc w:val="center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участника</w:t>
            </w:r>
          </w:p>
        </w:tc>
        <w:tc>
          <w:tcPr>
            <w:tcW w:w="850" w:type="dxa"/>
            <w:textDirection w:val="btLr"/>
          </w:tcPr>
          <w:p w:rsidR="009C0C1F" w:rsidRPr="009C0C1F" w:rsidRDefault="009C0C1F" w:rsidP="000120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Теоретические вопросы</w:t>
            </w: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  <w:p w:rsidR="009C0C1F" w:rsidRPr="009C0C1F" w:rsidRDefault="009C0C1F" w:rsidP="0001205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C0C1F" w:rsidRPr="009C0C1F" w:rsidRDefault="009C0C1F" w:rsidP="0001205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управление буровой установкой</w:t>
            </w:r>
          </w:p>
          <w:p w:rsidR="009C0C1F" w:rsidRPr="009C0C1F" w:rsidRDefault="009C0C1F" w:rsidP="0001205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 xml:space="preserve"> </w:t>
            </w:r>
            <w:proofErr w:type="spellStart"/>
            <w:r w:rsidRPr="009C0C1F">
              <w:rPr>
                <w:sz w:val="24"/>
                <w:szCs w:val="24"/>
              </w:rPr>
              <w:t>Boomer</w:t>
            </w:r>
            <w:proofErr w:type="spellEnd"/>
            <w:r w:rsidRPr="009C0C1F">
              <w:rPr>
                <w:sz w:val="24"/>
                <w:szCs w:val="24"/>
              </w:rPr>
              <w:t xml:space="preserve"> 282 на тренажере-симуляторе;</w:t>
            </w:r>
          </w:p>
          <w:p w:rsidR="009C0C1F" w:rsidRPr="009C0C1F" w:rsidRDefault="009C0C1F" w:rsidP="00012051">
            <w:pPr>
              <w:ind w:left="113" w:right="1018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C0C1F" w:rsidRPr="009C0C1F" w:rsidRDefault="009C0C1F" w:rsidP="0001205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задание на разборку-сборку телескопного перфоратора ПТ-48;</w:t>
            </w:r>
          </w:p>
          <w:p w:rsidR="009C0C1F" w:rsidRPr="009C0C1F" w:rsidRDefault="009C0C1F" w:rsidP="00012051">
            <w:pPr>
              <w:ind w:left="113" w:right="1018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C0C1F" w:rsidRPr="009C0C1F" w:rsidRDefault="009C0C1F" w:rsidP="0001205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 xml:space="preserve">определение минералов и горных </w:t>
            </w:r>
          </w:p>
          <w:p w:rsidR="009C0C1F" w:rsidRPr="009C0C1F" w:rsidRDefault="009C0C1F" w:rsidP="00012051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 xml:space="preserve">пород </w:t>
            </w:r>
            <w:proofErr w:type="spellStart"/>
            <w:r w:rsidRPr="009C0C1F">
              <w:rPr>
                <w:sz w:val="24"/>
                <w:szCs w:val="24"/>
              </w:rPr>
              <w:t>Саткинского</w:t>
            </w:r>
            <w:proofErr w:type="spellEnd"/>
            <w:r w:rsidRPr="009C0C1F">
              <w:rPr>
                <w:sz w:val="24"/>
                <w:szCs w:val="24"/>
              </w:rPr>
              <w:t xml:space="preserve"> района по свойствам.</w:t>
            </w:r>
          </w:p>
          <w:p w:rsidR="009C0C1F" w:rsidRPr="009C0C1F" w:rsidRDefault="009C0C1F" w:rsidP="00012051">
            <w:pPr>
              <w:ind w:left="113" w:right="1018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C0C1F" w:rsidRPr="009C0C1F" w:rsidRDefault="009C0C1F" w:rsidP="00012051">
            <w:pPr>
              <w:ind w:left="113"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Суммарный балл</w:t>
            </w:r>
          </w:p>
        </w:tc>
        <w:tc>
          <w:tcPr>
            <w:tcW w:w="992" w:type="dxa"/>
            <w:textDirection w:val="btLr"/>
          </w:tcPr>
          <w:p w:rsidR="009C0C1F" w:rsidRPr="009C0C1F" w:rsidRDefault="009C0C1F" w:rsidP="00012051">
            <w:pPr>
              <w:ind w:left="113"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Место после проведения конкурса</w:t>
            </w:r>
          </w:p>
        </w:tc>
      </w:tr>
      <w:tr w:rsidR="009C0C1F" w:rsidRPr="009C0C1F" w:rsidTr="009C0C1F">
        <w:tc>
          <w:tcPr>
            <w:tcW w:w="601" w:type="dxa"/>
          </w:tcPr>
          <w:p w:rsidR="009C0C1F" w:rsidRPr="009C0C1F" w:rsidRDefault="009C0C1F" w:rsidP="00012051">
            <w:pPr>
              <w:ind w:right="1018"/>
              <w:rPr>
                <w:i/>
                <w:sz w:val="24"/>
                <w:szCs w:val="24"/>
              </w:rPr>
            </w:pPr>
            <w:r w:rsidRPr="009C0C1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  <w:r w:rsidRPr="009C0C1F">
              <w:rPr>
                <w:sz w:val="24"/>
                <w:szCs w:val="24"/>
              </w:rPr>
              <w:t>9</w:t>
            </w:r>
          </w:p>
        </w:tc>
      </w:tr>
      <w:tr w:rsidR="009C0C1F" w:rsidRPr="009C0C1F" w:rsidTr="009C0C1F">
        <w:tc>
          <w:tcPr>
            <w:tcW w:w="601" w:type="dxa"/>
          </w:tcPr>
          <w:p w:rsidR="009C0C1F" w:rsidRPr="009C0C1F" w:rsidRDefault="009C0C1F" w:rsidP="00012051">
            <w:pPr>
              <w:ind w:right="1018"/>
              <w:rPr>
                <w:i/>
                <w:sz w:val="24"/>
                <w:szCs w:val="24"/>
              </w:rPr>
            </w:pPr>
          </w:p>
        </w:tc>
        <w:tc>
          <w:tcPr>
            <w:tcW w:w="1987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0C1F" w:rsidRPr="009C0C1F" w:rsidRDefault="009C0C1F" w:rsidP="00012051">
            <w:pPr>
              <w:ind w:right="1018"/>
              <w:rPr>
                <w:sz w:val="24"/>
                <w:szCs w:val="24"/>
              </w:rPr>
            </w:pPr>
          </w:p>
        </w:tc>
      </w:tr>
    </w:tbl>
    <w:p w:rsidR="003D1F52" w:rsidRPr="009C0C1F" w:rsidRDefault="003D1F52" w:rsidP="00012051">
      <w:pPr>
        <w:shd w:val="clear" w:color="auto" w:fill="FFFFFF"/>
        <w:rPr>
          <w:sz w:val="24"/>
          <w:szCs w:val="24"/>
        </w:rPr>
      </w:pPr>
    </w:p>
    <w:p w:rsidR="003D1F52" w:rsidRPr="009C0C1F" w:rsidRDefault="003D1F52" w:rsidP="00012051">
      <w:pPr>
        <w:rPr>
          <w:sz w:val="24"/>
          <w:szCs w:val="24"/>
        </w:rPr>
        <w:sectPr w:rsidR="003D1F52" w:rsidRPr="009C0C1F" w:rsidSect="00012051">
          <w:type w:val="continuous"/>
          <w:pgSz w:w="11909" w:h="16834"/>
          <w:pgMar w:top="567" w:right="360" w:bottom="720" w:left="1134" w:header="720" w:footer="720" w:gutter="0"/>
          <w:cols w:space="60"/>
          <w:noEndnote/>
        </w:sectPr>
      </w:pPr>
    </w:p>
    <w:p w:rsidR="003D1F52" w:rsidRDefault="003D1F52" w:rsidP="00012051">
      <w:pPr>
        <w:shd w:val="clear" w:color="auto" w:fill="FFFFFF"/>
        <w:ind w:firstLine="142"/>
        <w:rPr>
          <w:rFonts w:eastAsia="Times New Roman"/>
          <w:color w:val="000000"/>
          <w:spacing w:val="-1"/>
          <w:sz w:val="28"/>
          <w:szCs w:val="28"/>
        </w:rPr>
      </w:pPr>
      <w:r w:rsidRPr="009C0C1F">
        <w:rPr>
          <w:rFonts w:eastAsia="Times New Roman"/>
          <w:b/>
          <w:bCs/>
          <w:color w:val="000000"/>
          <w:spacing w:val="5"/>
          <w:sz w:val="28"/>
          <w:szCs w:val="28"/>
        </w:rPr>
        <w:lastRenderedPageBreak/>
        <w:t xml:space="preserve">Примечание: </w:t>
      </w:r>
      <w:r w:rsidRPr="009C0C1F">
        <w:rPr>
          <w:rFonts w:eastAsia="Times New Roman"/>
          <w:color w:val="000000"/>
          <w:spacing w:val="5"/>
          <w:sz w:val="28"/>
          <w:szCs w:val="28"/>
        </w:rPr>
        <w:t xml:space="preserve">Данная таблица является типовой и дополняется показателями, </w:t>
      </w:r>
      <w:r w:rsidRPr="009C0C1F">
        <w:rPr>
          <w:rFonts w:eastAsia="Times New Roman"/>
          <w:color w:val="000000"/>
          <w:spacing w:val="-1"/>
          <w:sz w:val="28"/>
          <w:szCs w:val="28"/>
        </w:rPr>
        <w:t>устанавливаемыми в зависимости от профессии.</w:t>
      </w:r>
    </w:p>
    <w:p w:rsidR="00012051" w:rsidRPr="009C0C1F" w:rsidRDefault="00012051" w:rsidP="00012051">
      <w:pPr>
        <w:shd w:val="clear" w:color="auto" w:fill="FFFFFF"/>
        <w:ind w:firstLine="142"/>
        <w:rPr>
          <w:sz w:val="28"/>
          <w:szCs w:val="28"/>
        </w:rPr>
      </w:pPr>
    </w:p>
    <w:p w:rsidR="003D1F52" w:rsidRPr="009C0C1F" w:rsidRDefault="003D1F52" w:rsidP="00012051">
      <w:pPr>
        <w:shd w:val="clear" w:color="auto" w:fill="FFFFFF"/>
        <w:ind w:right="125" w:firstLine="142"/>
        <w:rPr>
          <w:sz w:val="28"/>
          <w:szCs w:val="28"/>
        </w:rPr>
      </w:pPr>
      <w:r w:rsidRPr="009C0C1F">
        <w:rPr>
          <w:rFonts w:eastAsia="Times New Roman"/>
          <w:b/>
          <w:bCs/>
          <w:color w:val="000000"/>
          <w:sz w:val="28"/>
          <w:szCs w:val="28"/>
        </w:rPr>
        <w:t>Пояснение к таблице</w:t>
      </w:r>
    </w:p>
    <w:p w:rsidR="003D1F52" w:rsidRPr="009C0C1F" w:rsidRDefault="003D1F52" w:rsidP="00012051">
      <w:pPr>
        <w:shd w:val="clear" w:color="auto" w:fill="FFFFFF"/>
        <w:ind w:right="298" w:firstLine="142"/>
        <w:rPr>
          <w:sz w:val="28"/>
          <w:szCs w:val="28"/>
        </w:rPr>
      </w:pPr>
      <w:r w:rsidRPr="009C0C1F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Графа 3: </w:t>
      </w:r>
      <w:r w:rsidR="00E3756B" w:rsidRPr="009C0C1F">
        <w:rPr>
          <w:rFonts w:eastAsia="Times New Roman"/>
          <w:color w:val="000000"/>
          <w:spacing w:val="2"/>
          <w:sz w:val="28"/>
          <w:szCs w:val="28"/>
        </w:rPr>
        <w:t>теоретические вопросы. Каждый  участник</w:t>
      </w:r>
      <w:r w:rsidRPr="009C0C1F">
        <w:rPr>
          <w:rFonts w:eastAsia="Times New Roman"/>
          <w:color w:val="000000"/>
          <w:spacing w:val="2"/>
          <w:sz w:val="28"/>
          <w:szCs w:val="28"/>
        </w:rPr>
        <w:t xml:space="preserve"> конкурса</w:t>
      </w:r>
      <w:r w:rsidR="00E3756B" w:rsidRPr="009C0C1F">
        <w:rPr>
          <w:rFonts w:eastAsia="Times New Roman"/>
          <w:color w:val="000000"/>
          <w:spacing w:val="2"/>
          <w:sz w:val="28"/>
          <w:szCs w:val="28"/>
        </w:rPr>
        <w:t xml:space="preserve"> проходит</w:t>
      </w:r>
      <w:r w:rsidRPr="009C0C1F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E3756B" w:rsidRPr="009C0C1F">
        <w:rPr>
          <w:sz w:val="28"/>
          <w:szCs w:val="28"/>
        </w:rPr>
        <w:t xml:space="preserve">компьютерное тестирование. </w:t>
      </w:r>
      <w:r w:rsidR="00E3756B" w:rsidRPr="009C0C1F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9C0C1F">
        <w:rPr>
          <w:rFonts w:eastAsia="Times New Roman"/>
          <w:color w:val="000000"/>
          <w:spacing w:val="10"/>
          <w:sz w:val="28"/>
          <w:szCs w:val="28"/>
        </w:rPr>
        <w:t xml:space="preserve">За каждый </w:t>
      </w:r>
      <w:r w:rsidR="00E3756B" w:rsidRPr="009C0C1F">
        <w:rPr>
          <w:rFonts w:eastAsia="Times New Roman"/>
          <w:color w:val="000000"/>
          <w:spacing w:val="-1"/>
          <w:sz w:val="28"/>
          <w:szCs w:val="28"/>
        </w:rPr>
        <w:t>правильный ответ присваивается 1 балл</w:t>
      </w:r>
      <w:r w:rsidRPr="009C0C1F">
        <w:rPr>
          <w:rFonts w:eastAsia="Times New Roman"/>
          <w:color w:val="000000"/>
          <w:spacing w:val="-1"/>
          <w:sz w:val="28"/>
          <w:szCs w:val="28"/>
        </w:rPr>
        <w:t>.</w:t>
      </w:r>
      <w:r w:rsidR="00E3756B" w:rsidRPr="009C0C1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3756B" w:rsidRPr="009C0C1F">
        <w:rPr>
          <w:sz w:val="28"/>
          <w:szCs w:val="28"/>
        </w:rPr>
        <w:t>Лимит времени - 50 минут.</w:t>
      </w:r>
    </w:p>
    <w:p w:rsidR="00E3756B" w:rsidRPr="009C0C1F" w:rsidRDefault="003D1F52" w:rsidP="00012051">
      <w:pPr>
        <w:pStyle w:val="a4"/>
        <w:ind w:left="0" w:firstLine="142"/>
        <w:rPr>
          <w:sz w:val="28"/>
          <w:szCs w:val="28"/>
        </w:rPr>
      </w:pPr>
      <w:r w:rsidRPr="009C0C1F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Графа 4: </w:t>
      </w:r>
      <w:r w:rsidR="009C0C1F" w:rsidRPr="009C0C1F">
        <w:rPr>
          <w:sz w:val="28"/>
          <w:szCs w:val="28"/>
        </w:rPr>
        <w:t>У</w:t>
      </w:r>
      <w:r w:rsidR="00E3756B" w:rsidRPr="009C0C1F">
        <w:rPr>
          <w:sz w:val="28"/>
          <w:szCs w:val="28"/>
        </w:rPr>
        <w:t xml:space="preserve">правление буровой установкой </w:t>
      </w:r>
      <w:proofErr w:type="spellStart"/>
      <w:r w:rsidR="00E3756B" w:rsidRPr="009C0C1F">
        <w:rPr>
          <w:sz w:val="28"/>
          <w:szCs w:val="28"/>
        </w:rPr>
        <w:t>Boomer</w:t>
      </w:r>
      <w:proofErr w:type="spellEnd"/>
      <w:r w:rsidR="00E3756B" w:rsidRPr="009C0C1F">
        <w:rPr>
          <w:sz w:val="28"/>
          <w:szCs w:val="28"/>
        </w:rPr>
        <w:t xml:space="preserve"> 282 на тренажере-симуляторе. </w:t>
      </w:r>
      <w:proofErr w:type="gramStart"/>
      <w:r w:rsidR="00E3756B" w:rsidRPr="009C0C1F">
        <w:rPr>
          <w:sz w:val="28"/>
          <w:szCs w:val="28"/>
        </w:rPr>
        <w:t>-к</w:t>
      </w:r>
      <w:proofErr w:type="gramEnd"/>
      <w:r w:rsidR="00E3756B" w:rsidRPr="009C0C1F">
        <w:rPr>
          <w:sz w:val="28"/>
          <w:szCs w:val="28"/>
        </w:rPr>
        <w:t xml:space="preserve">ачество выполняемой работы –10 баллов; </w:t>
      </w:r>
    </w:p>
    <w:p w:rsidR="00E3756B" w:rsidRPr="009C0C1F" w:rsidRDefault="00E3756B" w:rsidP="00012051">
      <w:pPr>
        <w:pStyle w:val="a4"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>- время движения -10 баллов (контрольное время на движение – 15 минут, за каждую дополнительную минуту снимается 1 балл)</w:t>
      </w:r>
    </w:p>
    <w:p w:rsidR="003D1F52" w:rsidRPr="009C0C1F" w:rsidRDefault="00E3756B" w:rsidP="00012051">
      <w:pPr>
        <w:pStyle w:val="a4"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>Максимальное количество баллов на выполнение практической работы -  20 баллов</w:t>
      </w:r>
      <w:r w:rsidR="00012051">
        <w:rPr>
          <w:sz w:val="28"/>
          <w:szCs w:val="28"/>
        </w:rPr>
        <w:t>.</w:t>
      </w:r>
    </w:p>
    <w:p w:rsidR="00E3756B" w:rsidRPr="009C0C1F" w:rsidRDefault="003D1F52" w:rsidP="00012051">
      <w:pPr>
        <w:shd w:val="clear" w:color="auto" w:fill="FFFFFF"/>
        <w:ind w:firstLine="142"/>
        <w:rPr>
          <w:sz w:val="28"/>
          <w:szCs w:val="28"/>
        </w:rPr>
      </w:pPr>
      <w:r w:rsidRPr="009C0C1F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Графа 5: </w:t>
      </w:r>
      <w:r w:rsidR="009C0C1F" w:rsidRPr="009C0C1F">
        <w:rPr>
          <w:sz w:val="28"/>
          <w:szCs w:val="28"/>
        </w:rPr>
        <w:t>З</w:t>
      </w:r>
      <w:r w:rsidR="00E3756B" w:rsidRPr="009C0C1F">
        <w:rPr>
          <w:sz w:val="28"/>
          <w:szCs w:val="28"/>
        </w:rPr>
        <w:t>адание на разборку-сборку телескопного перфоратора ПТ-48</w:t>
      </w:r>
    </w:p>
    <w:p w:rsidR="00E3756B" w:rsidRPr="009C0C1F" w:rsidRDefault="00E3756B" w:rsidP="00012051">
      <w:pPr>
        <w:pStyle w:val="a4"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качество выполняемой работы –10 баллов; </w:t>
      </w:r>
    </w:p>
    <w:p w:rsidR="00E3756B" w:rsidRPr="009C0C1F" w:rsidRDefault="00E3756B" w:rsidP="00012051">
      <w:pPr>
        <w:pStyle w:val="a4"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 xml:space="preserve">- время выполнения практического задания – 5 баллов (контрольное время на разборку-сборку – 10 минут, за каждую дополнительную минуту, снимается 1 балл). </w:t>
      </w:r>
    </w:p>
    <w:p w:rsidR="00E3756B" w:rsidRPr="009C0C1F" w:rsidRDefault="00E3756B" w:rsidP="00012051">
      <w:pPr>
        <w:pStyle w:val="a4"/>
        <w:ind w:left="0" w:firstLine="142"/>
        <w:rPr>
          <w:sz w:val="28"/>
          <w:szCs w:val="28"/>
        </w:rPr>
      </w:pPr>
      <w:r w:rsidRPr="009C0C1F">
        <w:rPr>
          <w:sz w:val="28"/>
          <w:szCs w:val="28"/>
        </w:rPr>
        <w:t>Максимальное количество баллов на выполнение практической работы -  15 баллов.</w:t>
      </w:r>
    </w:p>
    <w:p w:rsidR="00903415" w:rsidRPr="009C0C1F" w:rsidRDefault="003D1F52" w:rsidP="00012051">
      <w:pPr>
        <w:shd w:val="clear" w:color="auto" w:fill="FFFFFF"/>
        <w:ind w:firstLine="142"/>
        <w:rPr>
          <w:sz w:val="28"/>
          <w:szCs w:val="28"/>
        </w:rPr>
      </w:pPr>
      <w:r w:rsidRPr="009C0C1F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Графа 6: </w:t>
      </w:r>
      <w:r w:rsidR="009C0C1F" w:rsidRPr="009C0C1F">
        <w:rPr>
          <w:sz w:val="28"/>
          <w:szCs w:val="28"/>
        </w:rPr>
        <w:t xml:space="preserve">Определение минералов и горных пород </w:t>
      </w:r>
      <w:proofErr w:type="spellStart"/>
      <w:r w:rsidR="009C0C1F" w:rsidRPr="009C0C1F">
        <w:rPr>
          <w:sz w:val="28"/>
          <w:szCs w:val="28"/>
        </w:rPr>
        <w:t>Саткинского</w:t>
      </w:r>
      <w:proofErr w:type="spellEnd"/>
      <w:r w:rsidR="009C0C1F" w:rsidRPr="009C0C1F">
        <w:rPr>
          <w:sz w:val="28"/>
          <w:szCs w:val="28"/>
        </w:rPr>
        <w:t xml:space="preserve"> района по свойствам</w:t>
      </w:r>
    </w:p>
    <w:p w:rsidR="009C0C1F" w:rsidRPr="009C0C1F" w:rsidRDefault="009C0C1F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lastRenderedPageBreak/>
        <w:t>правильность выполнения практической работы -10 баллов;</w:t>
      </w:r>
    </w:p>
    <w:p w:rsidR="009C0C1F" w:rsidRPr="009C0C1F" w:rsidRDefault="009C0C1F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- время определения минералов – 5 балло</w:t>
      </w:r>
      <w:proofErr w:type="gramStart"/>
      <w:r w:rsidRPr="009C0C1F">
        <w:rPr>
          <w:rFonts w:eastAsia="Times New Roman"/>
          <w:sz w:val="28"/>
          <w:szCs w:val="28"/>
        </w:rPr>
        <w:t>в(</w:t>
      </w:r>
      <w:proofErr w:type="gramEnd"/>
      <w:r w:rsidRPr="009C0C1F">
        <w:rPr>
          <w:rFonts w:eastAsia="Times New Roman"/>
          <w:sz w:val="28"/>
          <w:szCs w:val="28"/>
        </w:rPr>
        <w:t>контрольное время определения минералов – 15 минут, за каждую последующую минуту снимается 1 балл)</w:t>
      </w:r>
    </w:p>
    <w:p w:rsidR="009C0C1F" w:rsidRPr="009C0C1F" w:rsidRDefault="009C0C1F" w:rsidP="00012051">
      <w:pPr>
        <w:ind w:firstLine="142"/>
        <w:rPr>
          <w:rFonts w:eastAsia="Times New Roman"/>
          <w:sz w:val="28"/>
          <w:szCs w:val="28"/>
        </w:rPr>
      </w:pPr>
      <w:r w:rsidRPr="009C0C1F">
        <w:rPr>
          <w:rFonts w:eastAsia="Times New Roman"/>
          <w:sz w:val="28"/>
          <w:szCs w:val="28"/>
        </w:rPr>
        <w:t>Максимальное количество баллов на выполнение работы -  15 баллов.</w:t>
      </w:r>
    </w:p>
    <w:p w:rsidR="009C0C1F" w:rsidRPr="009C0C1F" w:rsidRDefault="009C0C1F" w:rsidP="00012051">
      <w:pPr>
        <w:shd w:val="clear" w:color="auto" w:fill="FFFFFF"/>
        <w:ind w:firstLine="142"/>
        <w:rPr>
          <w:rFonts w:eastAsia="Times New Roman"/>
          <w:color w:val="000000"/>
          <w:spacing w:val="1"/>
          <w:sz w:val="28"/>
          <w:szCs w:val="28"/>
        </w:rPr>
      </w:pPr>
    </w:p>
    <w:p w:rsidR="00012051" w:rsidRDefault="00012051" w:rsidP="00012051">
      <w:pPr>
        <w:shd w:val="clear" w:color="auto" w:fill="FFFFFF"/>
        <w:ind w:firstLine="142"/>
        <w:rPr>
          <w:rFonts w:eastAsia="Times New Roman"/>
          <w:color w:val="000000"/>
          <w:spacing w:val="-1"/>
          <w:sz w:val="28"/>
          <w:szCs w:val="28"/>
        </w:rPr>
      </w:pPr>
    </w:p>
    <w:p w:rsidR="00B42BE3" w:rsidRPr="009C0C1F" w:rsidRDefault="00B42BE3" w:rsidP="00012051">
      <w:pPr>
        <w:shd w:val="clear" w:color="auto" w:fill="FFFFFF"/>
        <w:ind w:firstLine="142"/>
        <w:rPr>
          <w:sz w:val="28"/>
          <w:szCs w:val="28"/>
        </w:rPr>
        <w:sectPr w:rsidR="00B42BE3" w:rsidRPr="009C0C1F" w:rsidSect="009C0C1F">
          <w:type w:val="continuous"/>
          <w:pgSz w:w="11909" w:h="16834"/>
          <w:pgMar w:top="941" w:right="710" w:bottom="360" w:left="993" w:header="720" w:footer="720" w:gutter="0"/>
          <w:cols w:space="60"/>
          <w:noEndnote/>
        </w:sectPr>
      </w:pPr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Зам. заведующего ГКК по </w:t>
      </w:r>
      <w:proofErr w:type="gramStart"/>
      <w:r w:rsidRPr="009C0C1F">
        <w:rPr>
          <w:rFonts w:eastAsia="Times New Roman"/>
          <w:color w:val="000000"/>
          <w:spacing w:val="-1"/>
          <w:sz w:val="28"/>
          <w:szCs w:val="28"/>
        </w:rPr>
        <w:t>УПР</w:t>
      </w:r>
      <w:proofErr w:type="gramEnd"/>
      <w:r w:rsidRPr="009C0C1F">
        <w:rPr>
          <w:rFonts w:eastAsia="Times New Roman"/>
          <w:color w:val="000000"/>
          <w:spacing w:val="-1"/>
          <w:sz w:val="28"/>
          <w:szCs w:val="28"/>
        </w:rPr>
        <w:t xml:space="preserve"> _______Т.Г. Спиридоно</w:t>
      </w:r>
      <w:r w:rsidR="00E90D3F" w:rsidRPr="009C0C1F">
        <w:rPr>
          <w:rFonts w:eastAsia="Times New Roman"/>
          <w:color w:val="000000"/>
          <w:spacing w:val="-1"/>
          <w:sz w:val="28"/>
          <w:szCs w:val="28"/>
        </w:rPr>
        <w:t>ва</w:t>
      </w:r>
    </w:p>
    <w:p w:rsidR="003120E6" w:rsidRDefault="003120E6" w:rsidP="00B86FD0">
      <w:pPr>
        <w:shd w:val="clear" w:color="auto" w:fill="FFFFFF"/>
        <w:spacing w:line="538" w:lineRule="exact"/>
      </w:pPr>
    </w:p>
    <w:sectPr w:rsidR="003120E6" w:rsidSect="00903415">
      <w:pgSz w:w="11909" w:h="16834"/>
      <w:pgMar w:top="1288" w:right="1478" w:bottom="360" w:left="17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6BB42"/>
    <w:lvl w:ilvl="0">
      <w:numFmt w:val="bullet"/>
      <w:lvlText w:val="*"/>
      <w:lvlJc w:val="left"/>
    </w:lvl>
  </w:abstractNum>
  <w:abstractNum w:abstractNumId="1">
    <w:nsid w:val="2D166951"/>
    <w:multiLevelType w:val="singleLevel"/>
    <w:tmpl w:val="0694BD3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B074533"/>
    <w:multiLevelType w:val="hybridMultilevel"/>
    <w:tmpl w:val="D144DE4E"/>
    <w:lvl w:ilvl="0" w:tplc="43F6BB4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592AF6"/>
    <w:multiLevelType w:val="hybridMultilevel"/>
    <w:tmpl w:val="A5C0673C"/>
    <w:lvl w:ilvl="0" w:tplc="43F6BB42">
      <w:start w:val="65535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2185B39"/>
    <w:multiLevelType w:val="singleLevel"/>
    <w:tmpl w:val="B3020380"/>
    <w:lvl w:ilvl="0">
      <w:start w:val="1"/>
      <w:numFmt w:val="decimal"/>
      <w:lvlText w:val="1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ABF5628"/>
    <w:multiLevelType w:val="multilevel"/>
    <w:tmpl w:val="448E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CD07D8D"/>
    <w:multiLevelType w:val="hybridMultilevel"/>
    <w:tmpl w:val="4440CB44"/>
    <w:lvl w:ilvl="0" w:tplc="BE02D17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793381"/>
    <w:multiLevelType w:val="hybridMultilevel"/>
    <w:tmpl w:val="5704C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A0005"/>
    <w:multiLevelType w:val="hybridMultilevel"/>
    <w:tmpl w:val="AA368830"/>
    <w:lvl w:ilvl="0" w:tplc="E3E44C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49410B"/>
    <w:multiLevelType w:val="singleLevel"/>
    <w:tmpl w:val="0AFCC0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F2F2725"/>
    <w:multiLevelType w:val="hybridMultilevel"/>
    <w:tmpl w:val="F1FAA432"/>
    <w:lvl w:ilvl="0" w:tplc="43F6BB4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4F5327"/>
    <w:multiLevelType w:val="hybridMultilevel"/>
    <w:tmpl w:val="806C57B8"/>
    <w:lvl w:ilvl="0" w:tplc="24C4DAA6">
      <w:start w:val="1"/>
      <w:numFmt w:val="bullet"/>
      <w:lvlText w:val="ˉ"/>
      <w:lvlJc w:val="left"/>
      <w:pPr>
        <w:ind w:left="927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20E6"/>
    <w:rsid w:val="00012051"/>
    <w:rsid w:val="0009692C"/>
    <w:rsid w:val="000C4E97"/>
    <w:rsid w:val="000D7BAA"/>
    <w:rsid w:val="00181BB6"/>
    <w:rsid w:val="003120E6"/>
    <w:rsid w:val="003757E1"/>
    <w:rsid w:val="003D1F52"/>
    <w:rsid w:val="00434BD4"/>
    <w:rsid w:val="00457E09"/>
    <w:rsid w:val="00590945"/>
    <w:rsid w:val="00634CB3"/>
    <w:rsid w:val="006453E0"/>
    <w:rsid w:val="006D3E6E"/>
    <w:rsid w:val="007038AA"/>
    <w:rsid w:val="00733869"/>
    <w:rsid w:val="00796A3D"/>
    <w:rsid w:val="007B04F4"/>
    <w:rsid w:val="00802008"/>
    <w:rsid w:val="008D6FEA"/>
    <w:rsid w:val="00903415"/>
    <w:rsid w:val="009310A6"/>
    <w:rsid w:val="009557F8"/>
    <w:rsid w:val="00963B0A"/>
    <w:rsid w:val="00980BE1"/>
    <w:rsid w:val="009C0C1F"/>
    <w:rsid w:val="009D6B41"/>
    <w:rsid w:val="00A22BBA"/>
    <w:rsid w:val="00A47700"/>
    <w:rsid w:val="00A75DF1"/>
    <w:rsid w:val="00B42BE3"/>
    <w:rsid w:val="00B86FD0"/>
    <w:rsid w:val="00BD0009"/>
    <w:rsid w:val="00BE06C3"/>
    <w:rsid w:val="00CD532D"/>
    <w:rsid w:val="00E344E5"/>
    <w:rsid w:val="00E3756B"/>
    <w:rsid w:val="00E75B81"/>
    <w:rsid w:val="00E90D3F"/>
    <w:rsid w:val="00EE2276"/>
    <w:rsid w:val="00F02841"/>
    <w:rsid w:val="00F6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4E5"/>
    <w:pPr>
      <w:ind w:left="720"/>
      <w:contextualSpacing/>
    </w:pPr>
  </w:style>
  <w:style w:type="paragraph" w:customStyle="1" w:styleId="c4">
    <w:name w:val="c4"/>
    <w:basedOn w:val="a"/>
    <w:rsid w:val="00A22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A22BBA"/>
  </w:style>
  <w:style w:type="paragraph" w:styleId="a5">
    <w:name w:val="Normal (Web)"/>
    <w:basedOn w:val="a"/>
    <w:uiPriority w:val="99"/>
    <w:semiHidden/>
    <w:unhideWhenUsed/>
    <w:rsid w:val="00A22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22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hrana_truda/" TargetMode="External"/><Relationship Id="rId5" Type="http://schemas.openxmlformats.org/officeDocument/2006/relationships/hyperlink" Target="mailto:sfsu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tspiridonova</cp:lastModifiedBy>
  <cp:revision>22</cp:revision>
  <cp:lastPrinted>2017-02-15T09:09:00Z</cp:lastPrinted>
  <dcterms:created xsi:type="dcterms:W3CDTF">2011-10-27T07:43:00Z</dcterms:created>
  <dcterms:modified xsi:type="dcterms:W3CDTF">2017-02-15T09:10:00Z</dcterms:modified>
</cp:coreProperties>
</file>