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09" w:rsidRPr="005A438A" w:rsidRDefault="006806BD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09" w:rsidRPr="00BD4BBA" w:rsidRDefault="00B97309" w:rsidP="007307E5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B97309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ОБРАЗОВАНИЯ»</w:t>
      </w:r>
    </w:p>
    <w:p w:rsidR="00B97309" w:rsidRPr="007334FA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САТКИНСКОГО МУНИЦИПАЛЬНОГО РАЙОНА</w:t>
      </w:r>
    </w:p>
    <w:p w:rsidR="00B97309" w:rsidRPr="00443247" w:rsidRDefault="00B97309" w:rsidP="00443247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  <w:sz w:val="24"/>
          <w:szCs w:val="24"/>
        </w:rPr>
      </w:pPr>
      <w:r w:rsidRPr="007334FA">
        <w:rPr>
          <w:rFonts w:ascii="Times New Roman" w:hAnsi="Times New Roman"/>
          <w:spacing w:val="20"/>
          <w:sz w:val="24"/>
          <w:szCs w:val="24"/>
        </w:rPr>
        <w:t>(МКУ «</w:t>
      </w:r>
      <w:r>
        <w:rPr>
          <w:rFonts w:ascii="Times New Roman" w:hAnsi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/>
          <w:spacing w:val="20"/>
          <w:sz w:val="24"/>
          <w:szCs w:val="24"/>
        </w:rPr>
        <w:t>»)</w:t>
      </w:r>
    </w:p>
    <w:p w:rsidR="00B97309" w:rsidRPr="0046299E" w:rsidRDefault="00B97309" w:rsidP="003C716E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299E">
        <w:rPr>
          <w:rFonts w:ascii="Times New Roman" w:hAnsi="Times New Roman"/>
          <w:b/>
          <w:sz w:val="28"/>
          <w:szCs w:val="28"/>
        </w:rPr>
        <w:t>ПРИКАЗ</w:t>
      </w:r>
    </w:p>
    <w:p w:rsidR="00B97309" w:rsidRPr="00CB08BB" w:rsidRDefault="00F54641" w:rsidP="00443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сентября </w:t>
      </w:r>
      <w:r w:rsidR="00B941DD">
        <w:rPr>
          <w:rFonts w:ascii="Times New Roman" w:hAnsi="Times New Roman"/>
          <w:sz w:val="24"/>
          <w:szCs w:val="24"/>
        </w:rPr>
        <w:t xml:space="preserve"> </w:t>
      </w:r>
      <w:r w:rsidR="00B97309">
        <w:rPr>
          <w:rFonts w:ascii="Times New Roman" w:hAnsi="Times New Roman"/>
          <w:sz w:val="24"/>
          <w:szCs w:val="24"/>
        </w:rPr>
        <w:t>2016</w:t>
      </w:r>
      <w:r w:rsidR="00B97309" w:rsidRPr="00CB08BB">
        <w:rPr>
          <w:rFonts w:ascii="Times New Roman" w:hAnsi="Times New Roman"/>
          <w:sz w:val="24"/>
          <w:szCs w:val="24"/>
        </w:rPr>
        <w:t>г.</w:t>
      </w:r>
      <w:r w:rsidR="00B97309" w:rsidRPr="00CB08BB">
        <w:rPr>
          <w:rFonts w:ascii="Times New Roman" w:hAnsi="Times New Roman"/>
          <w:sz w:val="24"/>
          <w:szCs w:val="24"/>
        </w:rPr>
        <w:tab/>
      </w:r>
      <w:r w:rsidR="00B97309" w:rsidRPr="00CB08BB">
        <w:rPr>
          <w:rFonts w:ascii="Times New Roman" w:hAnsi="Times New Roman"/>
          <w:sz w:val="24"/>
          <w:szCs w:val="24"/>
        </w:rPr>
        <w:tab/>
        <w:t>№</w:t>
      </w:r>
      <w:r w:rsidR="00B97309">
        <w:rPr>
          <w:rFonts w:ascii="Times New Roman" w:hAnsi="Times New Roman"/>
          <w:sz w:val="24"/>
          <w:szCs w:val="24"/>
        </w:rPr>
        <w:t xml:space="preserve"> </w:t>
      </w:r>
      <w:r w:rsidR="009434E0">
        <w:rPr>
          <w:rFonts w:ascii="Times New Roman" w:hAnsi="Times New Roman"/>
          <w:sz w:val="24"/>
          <w:szCs w:val="24"/>
        </w:rPr>
        <w:t>749</w:t>
      </w:r>
    </w:p>
    <w:p w:rsidR="00B97309" w:rsidRPr="00CB08BB" w:rsidRDefault="00B97309" w:rsidP="00443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BB">
        <w:rPr>
          <w:rFonts w:ascii="Times New Roman" w:hAnsi="Times New Roman"/>
          <w:sz w:val="24"/>
          <w:szCs w:val="24"/>
        </w:rPr>
        <w:t>г. Сатка</w:t>
      </w:r>
    </w:p>
    <w:p w:rsidR="00B97309" w:rsidRPr="00CB08BB" w:rsidRDefault="00B97309" w:rsidP="00443247">
      <w:pPr>
        <w:spacing w:after="0" w:line="240" w:lineRule="auto"/>
        <w:jc w:val="both"/>
        <w:rPr>
          <w:rFonts w:ascii="Times New Roman" w:hAnsi="Times New Roman"/>
          <w:b/>
          <w:spacing w:val="-12"/>
          <w:sz w:val="24"/>
          <w:szCs w:val="24"/>
        </w:rPr>
      </w:pPr>
    </w:p>
    <w:p w:rsidR="00136F49" w:rsidRPr="0083548F" w:rsidRDefault="00B97309" w:rsidP="00BC4423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83548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проведении муниципального </w:t>
      </w:r>
      <w:r w:rsidR="00BC4423">
        <w:rPr>
          <w:rFonts w:ascii="Times New Roman" w:hAnsi="Times New Roman"/>
          <w:sz w:val="24"/>
          <w:szCs w:val="24"/>
        </w:rPr>
        <w:t>конкурса «</w:t>
      </w:r>
      <w:r w:rsidR="00F54641">
        <w:rPr>
          <w:rFonts w:ascii="Times New Roman" w:hAnsi="Times New Roman"/>
          <w:sz w:val="24"/>
          <w:szCs w:val="24"/>
        </w:rPr>
        <w:t>КиноШанс</w:t>
      </w:r>
      <w:r w:rsidR="00BC4423">
        <w:rPr>
          <w:rFonts w:ascii="Times New Roman" w:hAnsi="Times New Roman"/>
          <w:sz w:val="24"/>
          <w:szCs w:val="24"/>
        </w:rPr>
        <w:t>»</w:t>
      </w:r>
      <w:r w:rsidR="00F54641">
        <w:rPr>
          <w:rFonts w:ascii="Times New Roman" w:hAnsi="Times New Roman"/>
          <w:sz w:val="24"/>
          <w:szCs w:val="24"/>
        </w:rPr>
        <w:t>-2016</w:t>
      </w:r>
    </w:p>
    <w:p w:rsidR="00B97309" w:rsidRDefault="00B97309" w:rsidP="007E0BE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309" w:rsidRDefault="00BC4423" w:rsidP="00BC4423">
      <w:pPr>
        <w:pStyle w:val="a6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7309">
        <w:rPr>
          <w:rFonts w:ascii="Times New Roman" w:hAnsi="Times New Roman"/>
          <w:sz w:val="24"/>
          <w:szCs w:val="24"/>
        </w:rPr>
        <w:t xml:space="preserve">На основании плана работы МКУ «Управление образования», </w:t>
      </w:r>
      <w:r w:rsidR="00136F49">
        <w:rPr>
          <w:rFonts w:ascii="Times New Roman" w:hAnsi="Times New Roman"/>
          <w:sz w:val="24"/>
          <w:szCs w:val="24"/>
        </w:rPr>
        <w:t xml:space="preserve">положения, </w:t>
      </w:r>
      <w:r w:rsidR="00B941DD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р</w:t>
      </w:r>
      <w:r w:rsidRPr="007634DF">
        <w:rPr>
          <w:rFonts w:ascii="Times New Roman" w:hAnsi="Times New Roman"/>
          <w:sz w:val="24"/>
          <w:szCs w:val="24"/>
        </w:rPr>
        <w:t>азвити</w:t>
      </w:r>
      <w:r>
        <w:rPr>
          <w:rFonts w:ascii="Times New Roman" w:hAnsi="Times New Roman"/>
          <w:sz w:val="24"/>
          <w:szCs w:val="24"/>
        </w:rPr>
        <w:t>я</w:t>
      </w:r>
      <w:r w:rsidRPr="007634DF">
        <w:rPr>
          <w:rFonts w:ascii="Times New Roman" w:hAnsi="Times New Roman"/>
          <w:sz w:val="24"/>
          <w:szCs w:val="24"/>
        </w:rPr>
        <w:t xml:space="preserve"> и поддержк</w:t>
      </w:r>
      <w:r>
        <w:rPr>
          <w:rFonts w:ascii="Times New Roman" w:hAnsi="Times New Roman"/>
          <w:sz w:val="24"/>
          <w:szCs w:val="24"/>
        </w:rPr>
        <w:t>и</w:t>
      </w:r>
      <w:r w:rsidR="00B941DD">
        <w:rPr>
          <w:rFonts w:ascii="Times New Roman" w:hAnsi="Times New Roman"/>
          <w:sz w:val="24"/>
          <w:szCs w:val="24"/>
        </w:rPr>
        <w:t xml:space="preserve"> художественного и фото</w:t>
      </w:r>
      <w:r w:rsidRPr="007634DF">
        <w:rPr>
          <w:rFonts w:ascii="Times New Roman" w:hAnsi="Times New Roman"/>
          <w:sz w:val="24"/>
          <w:szCs w:val="24"/>
        </w:rPr>
        <w:t xml:space="preserve"> творчества</w:t>
      </w:r>
      <w:r>
        <w:rPr>
          <w:rFonts w:ascii="Times New Roman" w:hAnsi="Times New Roman"/>
          <w:sz w:val="24"/>
          <w:szCs w:val="24"/>
        </w:rPr>
        <w:t>, р</w:t>
      </w:r>
      <w:r w:rsidRPr="007634DF">
        <w:rPr>
          <w:rFonts w:ascii="Times New Roman" w:hAnsi="Times New Roman"/>
          <w:sz w:val="24"/>
          <w:szCs w:val="24"/>
        </w:rPr>
        <w:t>аскрыти</w:t>
      </w:r>
      <w:r>
        <w:rPr>
          <w:rFonts w:ascii="Times New Roman" w:hAnsi="Times New Roman"/>
          <w:sz w:val="24"/>
          <w:szCs w:val="24"/>
        </w:rPr>
        <w:t>я</w:t>
      </w:r>
      <w:r w:rsidRPr="007634DF">
        <w:rPr>
          <w:rFonts w:ascii="Times New Roman" w:hAnsi="Times New Roman"/>
          <w:sz w:val="24"/>
          <w:szCs w:val="24"/>
        </w:rPr>
        <w:t xml:space="preserve"> творческого потенциала </w:t>
      </w:r>
      <w:r w:rsidR="00B941DD">
        <w:rPr>
          <w:rFonts w:ascii="Times New Roman" w:hAnsi="Times New Roman"/>
          <w:sz w:val="24"/>
          <w:szCs w:val="24"/>
        </w:rPr>
        <w:t xml:space="preserve">детей и молодежи, а также </w:t>
      </w:r>
      <w:r w:rsidRPr="007634DF">
        <w:rPr>
          <w:rFonts w:ascii="Times New Roman" w:hAnsi="Times New Roman"/>
          <w:sz w:val="24"/>
          <w:szCs w:val="24"/>
        </w:rPr>
        <w:t xml:space="preserve">детских объединений </w:t>
      </w:r>
    </w:p>
    <w:p w:rsidR="00B97309" w:rsidRDefault="007E0BE9" w:rsidP="007E0BE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</w:p>
    <w:p w:rsidR="007E0BE9" w:rsidRPr="0083548F" w:rsidRDefault="007E0BE9" w:rsidP="007E0BE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0BE9" w:rsidRPr="007E0BE9" w:rsidRDefault="007E0BE9" w:rsidP="007E0BE9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проведении муниципального </w:t>
      </w:r>
      <w:r w:rsidR="00BC4423">
        <w:rPr>
          <w:rFonts w:ascii="Times New Roman" w:hAnsi="Times New Roman"/>
          <w:sz w:val="24"/>
          <w:szCs w:val="24"/>
        </w:rPr>
        <w:t>конкурса «</w:t>
      </w:r>
      <w:r w:rsidR="00F54641">
        <w:rPr>
          <w:rFonts w:ascii="Times New Roman" w:hAnsi="Times New Roman"/>
          <w:sz w:val="24"/>
          <w:szCs w:val="24"/>
        </w:rPr>
        <w:t>КиноШанс</w:t>
      </w:r>
      <w:r w:rsidR="00BC4423">
        <w:rPr>
          <w:rFonts w:ascii="Times New Roman" w:hAnsi="Times New Roman"/>
          <w:sz w:val="24"/>
          <w:szCs w:val="24"/>
        </w:rPr>
        <w:t>»-2016</w:t>
      </w:r>
      <w:r w:rsidR="0013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5464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1).</w:t>
      </w:r>
    </w:p>
    <w:p w:rsidR="00B97309" w:rsidRPr="005B6C8A" w:rsidRDefault="00B97309" w:rsidP="007E0BE9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BC4423">
        <w:rPr>
          <w:rFonts w:ascii="Times New Roman" w:hAnsi="Times New Roman"/>
          <w:sz w:val="24"/>
          <w:szCs w:val="24"/>
        </w:rPr>
        <w:t xml:space="preserve">конкурс </w:t>
      </w:r>
      <w:r w:rsidRPr="005B6C8A">
        <w:rPr>
          <w:rFonts w:ascii="Times New Roman" w:hAnsi="Times New Roman"/>
          <w:sz w:val="24"/>
          <w:szCs w:val="24"/>
        </w:rPr>
        <w:t xml:space="preserve">на основании положения </w:t>
      </w:r>
      <w:r w:rsidR="00B941DD">
        <w:rPr>
          <w:rFonts w:ascii="Times New Roman" w:hAnsi="Times New Roman"/>
          <w:sz w:val="24"/>
          <w:szCs w:val="24"/>
        </w:rPr>
        <w:t xml:space="preserve">с 15 </w:t>
      </w:r>
      <w:r w:rsidR="00F54641">
        <w:rPr>
          <w:rFonts w:ascii="Times New Roman" w:hAnsi="Times New Roman"/>
          <w:sz w:val="24"/>
          <w:szCs w:val="24"/>
        </w:rPr>
        <w:t xml:space="preserve">сентября </w:t>
      </w:r>
      <w:r w:rsidR="00B941DD">
        <w:rPr>
          <w:rFonts w:ascii="Times New Roman" w:hAnsi="Times New Roman"/>
          <w:sz w:val="24"/>
          <w:szCs w:val="24"/>
        </w:rPr>
        <w:t xml:space="preserve">по </w:t>
      </w:r>
      <w:r w:rsidR="00F54641">
        <w:rPr>
          <w:rFonts w:ascii="Times New Roman" w:hAnsi="Times New Roman"/>
          <w:sz w:val="24"/>
          <w:szCs w:val="24"/>
        </w:rPr>
        <w:t>1 декабря</w:t>
      </w:r>
      <w:r w:rsidR="00BC4423">
        <w:rPr>
          <w:rFonts w:ascii="Times New Roman" w:hAnsi="Times New Roman"/>
          <w:sz w:val="24"/>
          <w:szCs w:val="24"/>
        </w:rPr>
        <w:t xml:space="preserve"> 2016 года</w:t>
      </w:r>
      <w:r w:rsidRPr="005B6C8A">
        <w:rPr>
          <w:rFonts w:ascii="Times New Roman" w:hAnsi="Times New Roman"/>
          <w:sz w:val="24"/>
          <w:szCs w:val="24"/>
        </w:rPr>
        <w:t>.</w:t>
      </w:r>
    </w:p>
    <w:p w:rsidR="00B97309" w:rsidRPr="003725FB" w:rsidRDefault="00F54641" w:rsidP="007E0BE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Литвак М.Л.,</w:t>
      </w:r>
      <w:r w:rsidR="00BC4423">
        <w:rPr>
          <w:rFonts w:ascii="Times New Roman" w:hAnsi="Times New Roman"/>
          <w:sz w:val="24"/>
          <w:szCs w:val="24"/>
        </w:rPr>
        <w:t xml:space="preserve"> директору МБУДО «</w:t>
      </w:r>
      <w:r>
        <w:rPr>
          <w:rFonts w:ascii="Times New Roman" w:hAnsi="Times New Roman"/>
          <w:sz w:val="24"/>
          <w:szCs w:val="24"/>
        </w:rPr>
        <w:t>ЦДОД «Радуга</w:t>
      </w:r>
      <w:r w:rsidR="00B97309" w:rsidRPr="003725FB">
        <w:rPr>
          <w:rFonts w:ascii="Times New Roman" w:hAnsi="Times New Roman"/>
          <w:sz w:val="24"/>
          <w:szCs w:val="24"/>
        </w:rPr>
        <w:t>»:</w:t>
      </w:r>
    </w:p>
    <w:p w:rsidR="00B97309" w:rsidRDefault="00B97309" w:rsidP="007E0BE9">
      <w:pPr>
        <w:pStyle w:val="a6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5FB">
        <w:rPr>
          <w:rFonts w:ascii="Times New Roman" w:hAnsi="Times New Roman"/>
          <w:sz w:val="24"/>
          <w:szCs w:val="24"/>
        </w:rPr>
        <w:t xml:space="preserve">создать организационно-технические и методические условия для проведения    </w:t>
      </w:r>
      <w:r w:rsidR="00BC4423">
        <w:rPr>
          <w:rFonts w:ascii="Times New Roman" w:hAnsi="Times New Roman"/>
          <w:sz w:val="24"/>
          <w:szCs w:val="24"/>
        </w:rPr>
        <w:t>конкурса</w:t>
      </w:r>
      <w:r w:rsidRPr="003725FB">
        <w:rPr>
          <w:rFonts w:ascii="Times New Roman" w:hAnsi="Times New Roman"/>
          <w:sz w:val="24"/>
          <w:szCs w:val="24"/>
        </w:rPr>
        <w:t>;</w:t>
      </w:r>
    </w:p>
    <w:p w:rsidR="00B97309" w:rsidRDefault="00B97309" w:rsidP="007E0BE9">
      <w:pPr>
        <w:pStyle w:val="a6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136F49">
        <w:rPr>
          <w:rFonts w:ascii="Times New Roman" w:hAnsi="Times New Roman"/>
          <w:sz w:val="24"/>
          <w:szCs w:val="24"/>
        </w:rPr>
        <w:t xml:space="preserve">проведения </w:t>
      </w:r>
      <w:r w:rsidR="005D71FD">
        <w:rPr>
          <w:rFonts w:ascii="Times New Roman" w:hAnsi="Times New Roman"/>
          <w:sz w:val="24"/>
          <w:szCs w:val="24"/>
        </w:rPr>
        <w:t>конкурса</w:t>
      </w:r>
      <w:r w:rsidR="00136F49">
        <w:rPr>
          <w:rFonts w:ascii="Times New Roman" w:hAnsi="Times New Roman"/>
          <w:sz w:val="24"/>
          <w:szCs w:val="24"/>
        </w:rPr>
        <w:t xml:space="preserve"> предоставить </w:t>
      </w:r>
      <w:r w:rsidR="00B941DD">
        <w:rPr>
          <w:rFonts w:ascii="Times New Roman" w:hAnsi="Times New Roman"/>
          <w:sz w:val="24"/>
          <w:szCs w:val="24"/>
        </w:rPr>
        <w:t xml:space="preserve">до </w:t>
      </w:r>
      <w:r w:rsidR="00F54641">
        <w:rPr>
          <w:rFonts w:ascii="Times New Roman" w:hAnsi="Times New Roman"/>
          <w:sz w:val="24"/>
          <w:szCs w:val="24"/>
        </w:rPr>
        <w:t>6 декабря</w:t>
      </w:r>
      <w:r w:rsidR="00B941DD">
        <w:rPr>
          <w:rFonts w:ascii="Times New Roman" w:hAnsi="Times New Roman"/>
          <w:sz w:val="24"/>
          <w:szCs w:val="24"/>
        </w:rPr>
        <w:t xml:space="preserve"> 2016 года</w:t>
      </w:r>
      <w:r w:rsidRPr="003725FB">
        <w:rPr>
          <w:rFonts w:ascii="Times New Roman" w:hAnsi="Times New Roman"/>
          <w:sz w:val="24"/>
          <w:szCs w:val="24"/>
        </w:rPr>
        <w:t>.</w:t>
      </w:r>
    </w:p>
    <w:p w:rsidR="00B97309" w:rsidRDefault="00B97309" w:rsidP="007E0BE9">
      <w:pPr>
        <w:pStyle w:val="a6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25FB">
        <w:rPr>
          <w:rFonts w:ascii="Times New Roman" w:hAnsi="Times New Roman"/>
          <w:sz w:val="24"/>
          <w:szCs w:val="24"/>
        </w:rPr>
        <w:t>Руководителям образовательных  организаций  Сат</w:t>
      </w:r>
      <w:r>
        <w:rPr>
          <w:rFonts w:ascii="Times New Roman" w:hAnsi="Times New Roman"/>
          <w:sz w:val="24"/>
          <w:szCs w:val="24"/>
        </w:rPr>
        <w:t>кинского  муниципального района</w:t>
      </w:r>
      <w:r w:rsidRPr="003725FB">
        <w:rPr>
          <w:rFonts w:ascii="Times New Roman" w:hAnsi="Times New Roman"/>
          <w:sz w:val="24"/>
          <w:szCs w:val="24"/>
        </w:rPr>
        <w:t>:</w:t>
      </w:r>
    </w:p>
    <w:p w:rsidR="00B97309" w:rsidRDefault="00B97309" w:rsidP="007E0BE9">
      <w:pPr>
        <w:pStyle w:val="a6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5FB">
        <w:rPr>
          <w:rFonts w:ascii="Times New Roman" w:hAnsi="Times New Roman"/>
          <w:sz w:val="24"/>
          <w:szCs w:val="24"/>
        </w:rPr>
        <w:t>создать условия для у</w:t>
      </w:r>
      <w:r>
        <w:rPr>
          <w:rFonts w:ascii="Times New Roman" w:hAnsi="Times New Roman"/>
          <w:sz w:val="24"/>
          <w:szCs w:val="24"/>
        </w:rPr>
        <w:t xml:space="preserve">частия </w:t>
      </w:r>
      <w:r w:rsidR="000047E9">
        <w:rPr>
          <w:rFonts w:ascii="Times New Roman" w:hAnsi="Times New Roman"/>
          <w:sz w:val="24"/>
          <w:szCs w:val="24"/>
        </w:rPr>
        <w:t>обучающихся в конкурсе</w:t>
      </w:r>
      <w:r>
        <w:rPr>
          <w:rFonts w:ascii="Times New Roman" w:hAnsi="Times New Roman"/>
          <w:sz w:val="24"/>
          <w:szCs w:val="24"/>
        </w:rPr>
        <w:t>;</w:t>
      </w:r>
    </w:p>
    <w:p w:rsidR="00B97309" w:rsidRDefault="00B97309" w:rsidP="007E0BE9">
      <w:pPr>
        <w:pStyle w:val="a6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08B">
        <w:rPr>
          <w:rFonts w:ascii="Times New Roman" w:hAnsi="Times New Roman"/>
          <w:sz w:val="24"/>
          <w:szCs w:val="24"/>
        </w:rPr>
        <w:t xml:space="preserve">предоставить заявку на участие </w:t>
      </w:r>
      <w:r>
        <w:rPr>
          <w:rFonts w:ascii="Times New Roman" w:hAnsi="Times New Roman"/>
          <w:sz w:val="24"/>
          <w:szCs w:val="24"/>
        </w:rPr>
        <w:t>и документы согласно положению</w:t>
      </w:r>
      <w:r w:rsidRPr="0083508B">
        <w:rPr>
          <w:rFonts w:ascii="Times New Roman" w:hAnsi="Times New Roman"/>
          <w:sz w:val="24"/>
          <w:szCs w:val="24"/>
        </w:rPr>
        <w:t xml:space="preserve"> в срок до </w:t>
      </w:r>
      <w:r w:rsidR="00F54641">
        <w:rPr>
          <w:rFonts w:ascii="Times New Roman" w:hAnsi="Times New Roman"/>
          <w:sz w:val="24"/>
          <w:szCs w:val="24"/>
        </w:rPr>
        <w:t xml:space="preserve">25 ноября </w:t>
      </w:r>
      <w:r w:rsidR="000047E9">
        <w:rPr>
          <w:rFonts w:ascii="Times New Roman" w:hAnsi="Times New Roman"/>
          <w:sz w:val="24"/>
          <w:szCs w:val="24"/>
        </w:rPr>
        <w:t>2016 года в адрес МБУДО «</w:t>
      </w:r>
      <w:r w:rsidR="00F54641">
        <w:rPr>
          <w:rFonts w:ascii="Times New Roman" w:hAnsi="Times New Roman"/>
          <w:sz w:val="24"/>
          <w:szCs w:val="24"/>
        </w:rPr>
        <w:t>ЦДОД «Радуга</w:t>
      </w:r>
      <w:r w:rsidR="000047E9">
        <w:rPr>
          <w:rFonts w:ascii="Times New Roman" w:hAnsi="Times New Roman"/>
          <w:sz w:val="24"/>
          <w:szCs w:val="24"/>
        </w:rPr>
        <w:t>»</w:t>
      </w:r>
      <w:r w:rsidR="00B941DD">
        <w:rPr>
          <w:rFonts w:ascii="Times New Roman" w:hAnsi="Times New Roman"/>
          <w:sz w:val="24"/>
          <w:szCs w:val="24"/>
        </w:rPr>
        <w:t xml:space="preserve"> по форме согласно положению</w:t>
      </w:r>
      <w:r w:rsidR="000047E9">
        <w:rPr>
          <w:rFonts w:ascii="Times New Roman" w:hAnsi="Times New Roman"/>
          <w:sz w:val="24"/>
          <w:szCs w:val="24"/>
        </w:rPr>
        <w:t>;</w:t>
      </w:r>
    </w:p>
    <w:p w:rsidR="00136F49" w:rsidRPr="000047E9" w:rsidRDefault="00B97309" w:rsidP="000047E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C8A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="007E0BE9">
        <w:rPr>
          <w:rFonts w:ascii="Times New Roman" w:hAnsi="Times New Roman"/>
          <w:sz w:val="24"/>
          <w:szCs w:val="24"/>
        </w:rPr>
        <w:t>возложить на Субботину Е.Ю</w:t>
      </w:r>
      <w:r w:rsidRPr="005B6C8A">
        <w:rPr>
          <w:rFonts w:ascii="Times New Roman" w:hAnsi="Times New Roman"/>
          <w:sz w:val="24"/>
          <w:szCs w:val="24"/>
        </w:rPr>
        <w:t>.</w:t>
      </w:r>
    </w:p>
    <w:p w:rsidR="00B941DD" w:rsidRDefault="00B941DD" w:rsidP="00B941DD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41DD" w:rsidRDefault="00B941DD" w:rsidP="000047E9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54641" w:rsidRDefault="00F54641" w:rsidP="000047E9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047E9" w:rsidRDefault="00B97309" w:rsidP="000047E9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36F49"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       </w:t>
      </w:r>
      <w:r w:rsidR="00136F49">
        <w:rPr>
          <w:rFonts w:ascii="Times New Roman" w:hAnsi="Times New Roman"/>
          <w:sz w:val="24"/>
          <w:szCs w:val="24"/>
        </w:rPr>
        <w:tab/>
      </w:r>
      <w:r w:rsidR="00136F49">
        <w:rPr>
          <w:rFonts w:ascii="Times New Roman" w:hAnsi="Times New Roman"/>
          <w:sz w:val="24"/>
          <w:szCs w:val="24"/>
        </w:rPr>
        <w:tab/>
      </w:r>
      <w:r w:rsidR="00136F49">
        <w:rPr>
          <w:rFonts w:ascii="Times New Roman" w:hAnsi="Times New Roman"/>
          <w:sz w:val="24"/>
          <w:szCs w:val="24"/>
        </w:rPr>
        <w:tab/>
      </w:r>
      <w:r w:rsidRPr="00136F49">
        <w:rPr>
          <w:rFonts w:ascii="Times New Roman" w:hAnsi="Times New Roman"/>
          <w:sz w:val="24"/>
          <w:szCs w:val="24"/>
        </w:rPr>
        <w:t>Е.Ю.Баранова</w:t>
      </w:r>
    </w:p>
    <w:p w:rsidR="00B941DD" w:rsidRDefault="00B941DD" w:rsidP="000047E9">
      <w:pPr>
        <w:pStyle w:val="a6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F54641" w:rsidRDefault="00F54641" w:rsidP="000047E9">
      <w:pPr>
        <w:pStyle w:val="a6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B941DD" w:rsidRDefault="00F54641" w:rsidP="000047E9">
      <w:pPr>
        <w:pStyle w:val="a6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Е.Ю.Субботина, 3-32-36</w:t>
      </w:r>
      <w:r w:rsidR="000047E9">
        <w:rPr>
          <w:rFonts w:ascii="Times New Roman" w:hAnsi="Times New Roman"/>
          <w:sz w:val="20"/>
          <w:szCs w:val="20"/>
        </w:rPr>
        <w:t xml:space="preserve"> </w:t>
      </w:r>
    </w:p>
    <w:p w:rsidR="00136F49" w:rsidRPr="000047E9" w:rsidRDefault="00136F49" w:rsidP="000047E9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0047E9">
        <w:rPr>
          <w:rFonts w:ascii="Times New Roman" w:hAnsi="Times New Roman"/>
          <w:sz w:val="20"/>
          <w:szCs w:val="20"/>
        </w:rPr>
        <w:t>ОО, в дело, исполнителю</w:t>
      </w:r>
    </w:p>
    <w:p w:rsidR="00F54641" w:rsidRDefault="00F54641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0"/>
          <w:szCs w:val="20"/>
        </w:rPr>
      </w:pPr>
    </w:p>
    <w:p w:rsidR="00750AAF" w:rsidRPr="00F54641" w:rsidRDefault="00750AAF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 xml:space="preserve">Приложение </w:t>
      </w:r>
    </w:p>
    <w:p w:rsidR="00750AAF" w:rsidRPr="00F54641" w:rsidRDefault="00750AAF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 xml:space="preserve">к приказу МКУ «Управление образования» </w:t>
      </w:r>
    </w:p>
    <w:p w:rsidR="00BC4423" w:rsidRPr="00F54641" w:rsidRDefault="00750AAF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 xml:space="preserve">от </w:t>
      </w:r>
      <w:r w:rsidR="00F54641" w:rsidRPr="00F54641">
        <w:rPr>
          <w:rFonts w:ascii="Times New Roman" w:hAnsi="Times New Roman"/>
          <w:sz w:val="24"/>
          <w:szCs w:val="24"/>
        </w:rPr>
        <w:t>13 сентября</w:t>
      </w:r>
      <w:r w:rsidR="00B941DD" w:rsidRPr="00F54641">
        <w:rPr>
          <w:rFonts w:ascii="Times New Roman" w:hAnsi="Times New Roman"/>
          <w:sz w:val="24"/>
          <w:szCs w:val="24"/>
        </w:rPr>
        <w:t xml:space="preserve"> </w:t>
      </w:r>
      <w:r w:rsidRPr="00F54641">
        <w:rPr>
          <w:rFonts w:ascii="Times New Roman" w:hAnsi="Times New Roman"/>
          <w:sz w:val="24"/>
          <w:szCs w:val="24"/>
        </w:rPr>
        <w:t xml:space="preserve"> 2016г. № ____</w:t>
      </w:r>
    </w:p>
    <w:p w:rsidR="00750AAF" w:rsidRPr="00F54641" w:rsidRDefault="00BC4423" w:rsidP="00F54641">
      <w:pPr>
        <w:tabs>
          <w:tab w:val="left" w:pos="993"/>
        </w:tabs>
        <w:spacing w:after="0" w:line="240" w:lineRule="auto"/>
        <w:ind w:firstLine="294"/>
        <w:jc w:val="center"/>
        <w:rPr>
          <w:rFonts w:ascii="Times New Roman" w:hAnsi="Times New Roman"/>
          <w:b/>
          <w:sz w:val="24"/>
          <w:szCs w:val="24"/>
        </w:rPr>
      </w:pPr>
      <w:r w:rsidRPr="00F54641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F54641" w:rsidRDefault="00F54641" w:rsidP="00F54641">
      <w:pPr>
        <w:pStyle w:val="aa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54641" w:rsidRPr="00F54641" w:rsidRDefault="00F54641" w:rsidP="00F54641">
      <w:pPr>
        <w:pStyle w:val="aa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4641">
        <w:rPr>
          <w:rFonts w:ascii="Times New Roman" w:hAnsi="Times New Roman"/>
          <w:b/>
          <w:sz w:val="24"/>
          <w:szCs w:val="24"/>
        </w:rPr>
        <w:t>ПОЛОЖЕНИЕ</w:t>
      </w:r>
    </w:p>
    <w:p w:rsidR="00F54641" w:rsidRPr="00F54641" w:rsidRDefault="00F54641" w:rsidP="00F54641">
      <w:pPr>
        <w:pStyle w:val="aa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4641">
        <w:rPr>
          <w:rFonts w:ascii="Times New Roman" w:hAnsi="Times New Roman"/>
          <w:b/>
          <w:sz w:val="24"/>
          <w:szCs w:val="24"/>
        </w:rPr>
        <w:t>о районном открытом конкурсе видеороликов</w:t>
      </w:r>
    </w:p>
    <w:p w:rsidR="00F54641" w:rsidRPr="00F54641" w:rsidRDefault="00F54641" w:rsidP="00F54641">
      <w:pPr>
        <w:pStyle w:val="aa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4641">
        <w:rPr>
          <w:rFonts w:ascii="Times New Roman" w:hAnsi="Times New Roman"/>
          <w:b/>
          <w:sz w:val="24"/>
          <w:szCs w:val="24"/>
        </w:rPr>
        <w:t>учащихся образовательных учреждений</w:t>
      </w:r>
    </w:p>
    <w:p w:rsidR="00F54641" w:rsidRPr="00F54641" w:rsidRDefault="00F54641" w:rsidP="00F54641">
      <w:pPr>
        <w:pStyle w:val="aa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4641">
        <w:rPr>
          <w:rFonts w:ascii="Times New Roman" w:hAnsi="Times New Roman"/>
          <w:b/>
          <w:sz w:val="24"/>
          <w:szCs w:val="24"/>
        </w:rPr>
        <w:t xml:space="preserve"> Саткинского района «КИНОШАНС-2016» в рамках проекта «АРТ-Дети»,</w:t>
      </w:r>
    </w:p>
    <w:p w:rsidR="00F54641" w:rsidRPr="00F54641" w:rsidRDefault="00F54641" w:rsidP="00F54641">
      <w:pPr>
        <w:pStyle w:val="aa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4641">
        <w:rPr>
          <w:rFonts w:ascii="Times New Roman" w:hAnsi="Times New Roman"/>
          <w:b/>
          <w:sz w:val="24"/>
          <w:szCs w:val="24"/>
        </w:rPr>
        <w:t xml:space="preserve">посвященном Году кино в РФ </w:t>
      </w:r>
    </w:p>
    <w:p w:rsidR="00F54641" w:rsidRPr="00F54641" w:rsidRDefault="00F54641" w:rsidP="00F54641">
      <w:pPr>
        <w:pStyle w:val="aa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4641">
        <w:rPr>
          <w:rFonts w:ascii="Times New Roman" w:hAnsi="Times New Roman"/>
          <w:b/>
          <w:sz w:val="24"/>
          <w:szCs w:val="24"/>
        </w:rPr>
        <w:t xml:space="preserve"> </w:t>
      </w:r>
    </w:p>
    <w:p w:rsidR="00F54641" w:rsidRPr="00F54641" w:rsidRDefault="00F54641" w:rsidP="00F54641">
      <w:pPr>
        <w:pStyle w:val="aa"/>
        <w:numPr>
          <w:ilvl w:val="0"/>
          <w:numId w:val="23"/>
        </w:numPr>
        <w:suppressAutoHyphens/>
        <w:ind w:left="0"/>
        <w:rPr>
          <w:rFonts w:ascii="Times New Roman" w:hAnsi="Times New Roman"/>
          <w:b/>
          <w:sz w:val="24"/>
          <w:szCs w:val="24"/>
        </w:rPr>
      </w:pPr>
      <w:r w:rsidRPr="00F5464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54641" w:rsidRPr="00F54641" w:rsidRDefault="00F54641" w:rsidP="00F54641">
      <w:pPr>
        <w:pStyle w:val="aa"/>
        <w:numPr>
          <w:ilvl w:val="1"/>
          <w:numId w:val="23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 xml:space="preserve">Настоящее положение регламентирует условия и порядок проведения районного конкурса видеороликов обучающихся образовательных учреждений Саткинского района и </w:t>
      </w:r>
      <w:r w:rsidRPr="00F54641">
        <w:rPr>
          <w:rFonts w:ascii="Times New Roman" w:hAnsi="Times New Roman"/>
          <w:bCs/>
          <w:sz w:val="24"/>
          <w:szCs w:val="24"/>
        </w:rPr>
        <w:t>посвящен Году</w:t>
      </w:r>
      <w:r w:rsidRPr="00F546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4641">
        <w:rPr>
          <w:rFonts w:ascii="Times New Roman" w:hAnsi="Times New Roman"/>
          <w:bCs/>
          <w:sz w:val="24"/>
          <w:szCs w:val="24"/>
        </w:rPr>
        <w:t>кино в России</w:t>
      </w:r>
    </w:p>
    <w:p w:rsidR="00F54641" w:rsidRPr="00F54641" w:rsidRDefault="00F54641" w:rsidP="00F54641">
      <w:pPr>
        <w:pStyle w:val="aa"/>
        <w:numPr>
          <w:ilvl w:val="1"/>
          <w:numId w:val="23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>Организаторы Конкурса:</w:t>
      </w:r>
    </w:p>
    <w:p w:rsidR="00F54641" w:rsidRPr="00F54641" w:rsidRDefault="00F54641" w:rsidP="00F54641">
      <w:pPr>
        <w:pStyle w:val="aa"/>
        <w:numPr>
          <w:ilvl w:val="0"/>
          <w:numId w:val="24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>Управление образования Саткинского муниципального района,</w:t>
      </w:r>
    </w:p>
    <w:p w:rsidR="00F54641" w:rsidRPr="00F54641" w:rsidRDefault="00F54641" w:rsidP="00F54641">
      <w:pPr>
        <w:pStyle w:val="aa"/>
        <w:numPr>
          <w:ilvl w:val="0"/>
          <w:numId w:val="24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>МБУДО «ЦДОД «Радуга»</w:t>
      </w:r>
    </w:p>
    <w:p w:rsidR="00F54641" w:rsidRPr="00F54641" w:rsidRDefault="00F54641" w:rsidP="00F54641">
      <w:pPr>
        <w:pStyle w:val="aa"/>
        <w:numPr>
          <w:ilvl w:val="1"/>
          <w:numId w:val="23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>Организаторы Конкурса обеспечивают:</w:t>
      </w:r>
    </w:p>
    <w:p w:rsidR="00F54641" w:rsidRPr="00F54641" w:rsidRDefault="00F54641" w:rsidP="00F5464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4641">
        <w:rPr>
          <w:rFonts w:ascii="Times New Roman" w:hAnsi="Times New Roman"/>
          <w:bCs/>
          <w:sz w:val="24"/>
          <w:szCs w:val="24"/>
        </w:rPr>
        <w:t>равные условия для всех участников конкурса;</w:t>
      </w:r>
    </w:p>
    <w:p w:rsidR="00F54641" w:rsidRPr="00F54641" w:rsidRDefault="00F54641" w:rsidP="00F5464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4641">
        <w:rPr>
          <w:rFonts w:ascii="Times New Roman" w:hAnsi="Times New Roman"/>
          <w:bCs/>
          <w:sz w:val="24"/>
          <w:szCs w:val="24"/>
        </w:rPr>
        <w:t>широкую гласность проведения конкурса;</w:t>
      </w:r>
    </w:p>
    <w:p w:rsidR="00F54641" w:rsidRPr="00F54641" w:rsidRDefault="00F54641" w:rsidP="00F5464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4641">
        <w:rPr>
          <w:rFonts w:ascii="Times New Roman" w:hAnsi="Times New Roman"/>
          <w:bCs/>
          <w:sz w:val="24"/>
          <w:szCs w:val="24"/>
        </w:rPr>
        <w:t>формирование профессионального жюри;</w:t>
      </w:r>
    </w:p>
    <w:p w:rsidR="00F54641" w:rsidRPr="00F54641" w:rsidRDefault="00F54641" w:rsidP="00F5464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4641">
        <w:rPr>
          <w:rFonts w:ascii="Times New Roman" w:hAnsi="Times New Roman"/>
          <w:bCs/>
          <w:sz w:val="24"/>
          <w:szCs w:val="24"/>
        </w:rPr>
        <w:t>создание условий для работы жюри с целью принятия объективных решений;</w:t>
      </w:r>
    </w:p>
    <w:p w:rsidR="00F54641" w:rsidRPr="00F54641" w:rsidRDefault="00F54641" w:rsidP="00F5464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4641">
        <w:rPr>
          <w:rFonts w:ascii="Times New Roman" w:hAnsi="Times New Roman"/>
          <w:bCs/>
          <w:sz w:val="24"/>
          <w:szCs w:val="24"/>
        </w:rPr>
        <w:t>поощрение победителей конкурса.</w:t>
      </w:r>
    </w:p>
    <w:p w:rsidR="00F54641" w:rsidRPr="00F54641" w:rsidRDefault="00F54641" w:rsidP="00F54641">
      <w:pPr>
        <w:pStyle w:val="Default"/>
        <w:rPr>
          <w:b/>
          <w:bCs/>
        </w:rPr>
      </w:pPr>
    </w:p>
    <w:p w:rsidR="00F54641" w:rsidRPr="00F54641" w:rsidRDefault="00F54641" w:rsidP="00F54641">
      <w:pPr>
        <w:pStyle w:val="Default"/>
        <w:numPr>
          <w:ilvl w:val="0"/>
          <w:numId w:val="23"/>
        </w:numPr>
        <w:ind w:left="0"/>
        <w:jc w:val="both"/>
        <w:rPr>
          <w:b/>
        </w:rPr>
      </w:pPr>
      <w:r w:rsidRPr="00F54641">
        <w:rPr>
          <w:b/>
          <w:bCs/>
        </w:rPr>
        <w:t>Цель конкурса</w:t>
      </w:r>
    </w:p>
    <w:p w:rsidR="00F54641" w:rsidRPr="00F54641" w:rsidRDefault="00F54641" w:rsidP="00F54641">
      <w:pPr>
        <w:pStyle w:val="Default"/>
        <w:jc w:val="both"/>
      </w:pPr>
      <w:r w:rsidRPr="00F54641">
        <w:t xml:space="preserve">Совершенствование навыков обучающихся школ, студентов средних и высших учебных заведений в создании тематических видеороликов, пропаганде позитивно-направленной творческой деятельности, выявление творческого потенциала и творческих способностей участников. </w:t>
      </w:r>
    </w:p>
    <w:p w:rsidR="00F54641" w:rsidRPr="00F54641" w:rsidRDefault="00F54641" w:rsidP="00F54641">
      <w:pPr>
        <w:pStyle w:val="Default"/>
        <w:jc w:val="both"/>
      </w:pPr>
    </w:p>
    <w:p w:rsidR="00F54641" w:rsidRPr="00F54641" w:rsidRDefault="00F54641" w:rsidP="00F54641">
      <w:pPr>
        <w:pStyle w:val="Default"/>
        <w:numPr>
          <w:ilvl w:val="0"/>
          <w:numId w:val="23"/>
        </w:numPr>
        <w:ind w:left="0"/>
        <w:jc w:val="both"/>
        <w:rPr>
          <w:b/>
        </w:rPr>
      </w:pPr>
      <w:r w:rsidRPr="00F54641">
        <w:rPr>
          <w:b/>
          <w:bCs/>
        </w:rPr>
        <w:t>Задачи конкурса</w:t>
      </w:r>
      <w:r w:rsidRPr="00F54641">
        <w:rPr>
          <w:b/>
        </w:rPr>
        <w:t xml:space="preserve"> </w:t>
      </w:r>
    </w:p>
    <w:p w:rsidR="00F54641" w:rsidRPr="00F54641" w:rsidRDefault="00F54641" w:rsidP="00F54641">
      <w:pPr>
        <w:pStyle w:val="Default"/>
        <w:numPr>
          <w:ilvl w:val="0"/>
          <w:numId w:val="26"/>
        </w:numPr>
        <w:ind w:left="0"/>
        <w:jc w:val="both"/>
      </w:pPr>
      <w:r w:rsidRPr="00F54641">
        <w:t xml:space="preserve">привлечение внимания и вовлечение молодежи к медиатворчеству; </w:t>
      </w:r>
    </w:p>
    <w:p w:rsidR="00F54641" w:rsidRPr="00F54641" w:rsidRDefault="00F54641" w:rsidP="00F54641">
      <w:pPr>
        <w:pStyle w:val="Default"/>
        <w:numPr>
          <w:ilvl w:val="0"/>
          <w:numId w:val="26"/>
        </w:numPr>
        <w:ind w:left="0"/>
        <w:jc w:val="both"/>
      </w:pPr>
      <w:r w:rsidRPr="00F54641">
        <w:t xml:space="preserve">воспитание патриотизма и любви к своему образовательному учреждению; </w:t>
      </w:r>
    </w:p>
    <w:p w:rsidR="00F54641" w:rsidRPr="00F54641" w:rsidRDefault="00F54641" w:rsidP="00F54641">
      <w:pPr>
        <w:pStyle w:val="Default"/>
        <w:numPr>
          <w:ilvl w:val="0"/>
          <w:numId w:val="26"/>
        </w:numPr>
        <w:ind w:left="0"/>
        <w:jc w:val="both"/>
      </w:pPr>
      <w:r w:rsidRPr="00F54641">
        <w:t>расширение кругозора, развитие эстетического вкуса, творческого подхода и решению поставленных задач;</w:t>
      </w:r>
    </w:p>
    <w:p w:rsidR="00F54641" w:rsidRPr="00F54641" w:rsidRDefault="00F54641" w:rsidP="00F54641">
      <w:pPr>
        <w:pStyle w:val="Default"/>
        <w:numPr>
          <w:ilvl w:val="0"/>
          <w:numId w:val="26"/>
        </w:numPr>
        <w:ind w:left="0"/>
        <w:jc w:val="both"/>
      </w:pPr>
      <w:r w:rsidRPr="00F54641">
        <w:t xml:space="preserve">развитие творческого потенциала; </w:t>
      </w:r>
    </w:p>
    <w:p w:rsidR="00F54641" w:rsidRPr="00F54641" w:rsidRDefault="00F54641" w:rsidP="00F54641">
      <w:pPr>
        <w:pStyle w:val="Default"/>
        <w:numPr>
          <w:ilvl w:val="0"/>
          <w:numId w:val="26"/>
        </w:numPr>
        <w:ind w:left="0"/>
        <w:jc w:val="both"/>
      </w:pPr>
      <w:r w:rsidRPr="00F54641">
        <w:t xml:space="preserve">популяризация учебных организаций в молодежной среде. </w:t>
      </w:r>
    </w:p>
    <w:p w:rsidR="00F54641" w:rsidRPr="00F54641" w:rsidRDefault="00F54641" w:rsidP="00F54641">
      <w:pPr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</w:rPr>
      </w:pPr>
    </w:p>
    <w:p w:rsidR="00F54641" w:rsidRPr="00F54641" w:rsidRDefault="00F54641" w:rsidP="00F54641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54641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F54641" w:rsidRPr="00F54641" w:rsidRDefault="00F54641" w:rsidP="00F54641">
      <w:pPr>
        <w:numPr>
          <w:ilvl w:val="1"/>
          <w:numId w:val="23"/>
        </w:numPr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54641">
        <w:rPr>
          <w:rFonts w:ascii="Times New Roman" w:hAnsi="Times New Roman"/>
          <w:bCs/>
          <w:sz w:val="24"/>
          <w:szCs w:val="24"/>
        </w:rPr>
        <w:t xml:space="preserve"> В конкурсе принимают участие учащиеся:</w:t>
      </w:r>
    </w:p>
    <w:p w:rsidR="00F54641" w:rsidRPr="00F54641" w:rsidRDefault="00F54641" w:rsidP="00F54641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54641">
        <w:rPr>
          <w:rFonts w:ascii="Times New Roman" w:hAnsi="Times New Roman"/>
          <w:bCs/>
          <w:sz w:val="24"/>
          <w:szCs w:val="24"/>
        </w:rPr>
        <w:t>младшая возрастная группа - 5-8 классы;</w:t>
      </w:r>
    </w:p>
    <w:p w:rsidR="00F54641" w:rsidRPr="00F54641" w:rsidRDefault="00F54641" w:rsidP="00F54641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54641">
        <w:rPr>
          <w:rFonts w:ascii="Times New Roman" w:hAnsi="Times New Roman"/>
          <w:bCs/>
          <w:sz w:val="24"/>
          <w:szCs w:val="24"/>
        </w:rPr>
        <w:t>средняя возрастная группа - 9-11 классы;</w:t>
      </w:r>
    </w:p>
    <w:p w:rsidR="00F54641" w:rsidRPr="00F54641" w:rsidRDefault="00F54641" w:rsidP="00F54641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54641">
        <w:rPr>
          <w:rFonts w:ascii="Times New Roman" w:hAnsi="Times New Roman"/>
          <w:bCs/>
          <w:sz w:val="24"/>
          <w:szCs w:val="24"/>
        </w:rPr>
        <w:t>старшая возрастная группа – студенты ссузов и вуза</w:t>
      </w:r>
    </w:p>
    <w:p w:rsidR="00F54641" w:rsidRPr="00F54641" w:rsidRDefault="00F54641" w:rsidP="00F546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4641" w:rsidRPr="00F54641" w:rsidRDefault="00F54641" w:rsidP="00F546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4641" w:rsidRPr="00F54641" w:rsidRDefault="00F54641" w:rsidP="00F54641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rPr>
          <w:rStyle w:val="ab"/>
        </w:rPr>
        <w:t>Порядок проведения конкурса</w:t>
      </w:r>
    </w:p>
    <w:p w:rsidR="00F54641" w:rsidRPr="00F54641" w:rsidRDefault="00F54641" w:rsidP="00F54641">
      <w:pPr>
        <w:pStyle w:val="ac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Сроки проведения:</w:t>
      </w:r>
      <w:r w:rsidRPr="00F54641">
        <w:rPr>
          <w:rStyle w:val="apple-converted-space"/>
        </w:rPr>
        <w:t> </w:t>
      </w:r>
      <w:r w:rsidRPr="00F54641">
        <w:rPr>
          <w:rStyle w:val="ab"/>
          <w:b w:val="0"/>
        </w:rPr>
        <w:t>с 15 сентября по 1 декабря 2016 года</w:t>
      </w:r>
      <w:r w:rsidRPr="00F54641">
        <w:t>.</w:t>
      </w:r>
    </w:p>
    <w:p w:rsidR="00F54641" w:rsidRPr="00F54641" w:rsidRDefault="00F54641" w:rsidP="00F54641">
      <w:pPr>
        <w:pStyle w:val="ac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 xml:space="preserve">Приём творческих работ и заявок на участие проводится с 01.11.2016г. по 25.11.2016г. </w:t>
      </w:r>
    </w:p>
    <w:p w:rsidR="00F54641" w:rsidRDefault="00F54641" w:rsidP="00F54641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4641" w:rsidRDefault="00F54641" w:rsidP="00F54641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4641" w:rsidRPr="00F54641" w:rsidRDefault="00F54641" w:rsidP="00F54641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4641" w:rsidRPr="00F54641" w:rsidRDefault="00F54641" w:rsidP="00F54641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b"/>
          <w:bCs w:val="0"/>
        </w:rPr>
      </w:pPr>
      <w:r w:rsidRPr="00F54641">
        <w:rPr>
          <w:rStyle w:val="ab"/>
        </w:rPr>
        <w:t>Условия Конкурса</w:t>
      </w:r>
    </w:p>
    <w:p w:rsidR="00F54641" w:rsidRPr="00F54641" w:rsidRDefault="00F54641" w:rsidP="00F54641">
      <w:pPr>
        <w:pStyle w:val="aa"/>
        <w:numPr>
          <w:ilvl w:val="1"/>
          <w:numId w:val="23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lastRenderedPageBreak/>
        <w:t>На конкурс предоставляются видеоролики, снятые (созданные) любыми доступными средствами, соответствующие тематике  конкурса:</w:t>
      </w:r>
    </w:p>
    <w:p w:rsidR="00F54641" w:rsidRPr="00F54641" w:rsidRDefault="00F54641" w:rsidP="00F54641">
      <w:pPr>
        <w:pStyle w:val="aa"/>
        <w:numPr>
          <w:ilvl w:val="1"/>
          <w:numId w:val="23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>На конкурс предоставляются индивидуальные и коллективные (группа до 4 человек) работы.</w:t>
      </w:r>
    </w:p>
    <w:p w:rsidR="00F54641" w:rsidRPr="00F54641" w:rsidRDefault="00F54641" w:rsidP="00F54641">
      <w:pPr>
        <w:pStyle w:val="aa"/>
        <w:numPr>
          <w:ilvl w:val="1"/>
          <w:numId w:val="23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>Для участия в конкурсе необходимо представить работы в различных жанрах: сюжет, репортаж, интервью, очерк, видеоклип, короткий фильм,  реклама образовательного учреждения и т.д.</w:t>
      </w:r>
    </w:p>
    <w:p w:rsidR="00F54641" w:rsidRPr="00F54641" w:rsidRDefault="00F54641" w:rsidP="00F54641">
      <w:pPr>
        <w:pStyle w:val="aa"/>
        <w:numPr>
          <w:ilvl w:val="1"/>
          <w:numId w:val="23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 xml:space="preserve">В видеоролике могут использоваться архивные и современные фотографии, отрывки из кинохроники и прочее. </w:t>
      </w:r>
    </w:p>
    <w:p w:rsidR="00F54641" w:rsidRPr="00F54641" w:rsidRDefault="00F54641" w:rsidP="00F54641">
      <w:pPr>
        <w:pStyle w:val="aa"/>
        <w:numPr>
          <w:ilvl w:val="1"/>
          <w:numId w:val="23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>Тема видеороликов:</w:t>
      </w:r>
    </w:p>
    <w:p w:rsidR="00F54641" w:rsidRPr="00F54641" w:rsidRDefault="00F54641" w:rsidP="00F54641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о жизни и работе образовательных школ, педагогов;</w:t>
      </w:r>
    </w:p>
    <w:p w:rsidR="00F54641" w:rsidRPr="00F54641" w:rsidRDefault="00F54641" w:rsidP="00F54641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о жизни и работе средних и высших учебных заведений, преподавателей.</w:t>
      </w:r>
    </w:p>
    <w:p w:rsidR="00F54641" w:rsidRPr="00F54641" w:rsidRDefault="00F54641" w:rsidP="00F54641">
      <w:pPr>
        <w:pStyle w:val="aa"/>
        <w:numPr>
          <w:ilvl w:val="1"/>
          <w:numId w:val="23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>Количество видеороликов — не более двух от ОО.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rPr>
          <w:highlight w:val="yellow"/>
        </w:rPr>
        <w:t xml:space="preserve">Организационный взнос – </w:t>
      </w:r>
      <w:r w:rsidRPr="00F54641">
        <w:rPr>
          <w:b/>
          <w:highlight w:val="yellow"/>
        </w:rPr>
        <w:t>200 руб.</w:t>
      </w:r>
    </w:p>
    <w:p w:rsidR="00F54641" w:rsidRPr="00F54641" w:rsidRDefault="00F54641" w:rsidP="00F54641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4641" w:rsidRPr="00F54641" w:rsidRDefault="00F54641" w:rsidP="00F54641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rPr>
          <w:rStyle w:val="ab"/>
        </w:rPr>
        <w:t>Порядок оформления творческих работ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 xml:space="preserve">Требования к конкурсным работам: </w:t>
      </w:r>
    </w:p>
    <w:p w:rsidR="00F54641" w:rsidRPr="00F54641" w:rsidRDefault="00F54641" w:rsidP="00F5464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 xml:space="preserve">формат: произвольный </w:t>
      </w:r>
    </w:p>
    <w:p w:rsidR="00F54641" w:rsidRPr="00F54641" w:rsidRDefault="00F54641" w:rsidP="00F5464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работы  принимаются на DWD-RW-дисках</w:t>
      </w:r>
    </w:p>
    <w:p w:rsidR="00F54641" w:rsidRPr="00F54641" w:rsidRDefault="00F54641" w:rsidP="00F5464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продолжительность видеоролика - от 2 до 5 минут</w:t>
      </w:r>
    </w:p>
    <w:p w:rsidR="00F54641" w:rsidRPr="00F54641" w:rsidRDefault="00F54641" w:rsidP="00F5464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видеоролики должны запечатлеть интересные моменты школьной (студенческой) жизни</w:t>
      </w:r>
    </w:p>
    <w:p w:rsidR="00F54641" w:rsidRPr="00F54641" w:rsidRDefault="00F54641" w:rsidP="00F5464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видеоматериал должен быть изложен интересно и лаконично с оригинальным подобранным текстом</w:t>
      </w:r>
    </w:p>
    <w:p w:rsidR="00F54641" w:rsidRPr="00F54641" w:rsidRDefault="00F54641" w:rsidP="00F5464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в содержании видеоролика должна присутствовать эмоциональная окраска, носителями которой являются звук, цвет, свет, музыка, шрифт и т.п.</w:t>
      </w:r>
    </w:p>
    <w:p w:rsidR="00F54641" w:rsidRPr="00F54641" w:rsidRDefault="00F54641" w:rsidP="00F5464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работы, присланные участниками, должны быть авторскими, не заимствованными из Интернета и не нарушающими авторских прав третьих лиц</w:t>
      </w:r>
    </w:p>
    <w:p w:rsidR="00F54641" w:rsidRPr="00F54641" w:rsidRDefault="00F54641" w:rsidP="00F54641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видеоролики должны быть оформлены информационной заставкой – наличие титульного кадра (с именем автора (-ов), название ОУ, название видеоролика, год.</w:t>
      </w:r>
    </w:p>
    <w:p w:rsidR="00F54641" w:rsidRPr="00F54641" w:rsidRDefault="00F54641" w:rsidP="00F54641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4641" w:rsidRPr="00F54641" w:rsidRDefault="00F54641" w:rsidP="00F54641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b/>
        </w:rPr>
      </w:pPr>
      <w:r w:rsidRPr="00F54641">
        <w:rPr>
          <w:b/>
        </w:rPr>
        <w:t>Порядок участия в конкурсе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В оргкомитет Конкурса представляются следующие документы:</w:t>
      </w:r>
    </w:p>
    <w:p w:rsidR="00F54641" w:rsidRPr="00F54641" w:rsidRDefault="00F54641" w:rsidP="00F54641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Конкурсная работа в 1 экземпляре</w:t>
      </w:r>
    </w:p>
    <w:p w:rsidR="00F54641" w:rsidRPr="00F54641" w:rsidRDefault="00F54641" w:rsidP="00F54641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Заявка по форме (приложение 1)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Материалы, предоставляемые на Конкурс, не возвращаются и не рецензируются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Оргкомитет Конкурса оставляет за собой право отклонить конкурсные материалы, не соответствующие требованиям и поданные позднее указанного времени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Выполненные работы принимаются по адресу:  ЦДОД « РАДУГА», ул. Пролетарская, д. 43А. Телефон для справок:  3-38-13, Соболева Людмила Борисовна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Состав жюри определяет организатор Конкурса.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Все решения жюри оформляются протоколом.</w:t>
      </w:r>
    </w:p>
    <w:p w:rsidR="00F54641" w:rsidRPr="00F54641" w:rsidRDefault="00F54641" w:rsidP="00F54641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4641" w:rsidRPr="00F54641" w:rsidRDefault="00F54641" w:rsidP="00F54641">
      <w:pPr>
        <w:pStyle w:val="ac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b/>
        </w:rPr>
      </w:pPr>
      <w:r w:rsidRPr="00F54641">
        <w:rPr>
          <w:b/>
        </w:rPr>
        <w:t>Критерии оценивания конкурсных работ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Соответствие работы заявленной теме, глубина раскрытия содержания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Адекватность выразительных средств художественному замыслу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Оригинальность сценарного замысла и авторской позиции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Целостность формы, развернутость идеи, позитивная настроенность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Глубина эмоционального и эстетического воздействия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Техническая реализация работы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Творческая игра актеров</w:t>
      </w:r>
    </w:p>
    <w:p w:rsidR="00F54641" w:rsidRDefault="00F54641" w:rsidP="00F54641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4641" w:rsidRDefault="00F54641" w:rsidP="00F54641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4641" w:rsidRPr="00F54641" w:rsidRDefault="00F54641" w:rsidP="00F54641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4641" w:rsidRPr="00F54641" w:rsidRDefault="00F54641" w:rsidP="00F54641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b"/>
          <w:bCs w:val="0"/>
        </w:rPr>
      </w:pPr>
      <w:r w:rsidRPr="00F54641">
        <w:rPr>
          <w:rStyle w:val="ab"/>
        </w:rPr>
        <w:t>Порядок награждения и поощрения участников Конкурса</w:t>
      </w:r>
    </w:p>
    <w:p w:rsidR="00F54641" w:rsidRPr="00F54641" w:rsidRDefault="00F54641" w:rsidP="00F54641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Итоги Конкурса объявляются на заключительном торжественном мероприятии, дата проведения которого будет объявлена дополнительно.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По итогам Конкурса будут определены победители  в трех возрастных группах, занявшие 1, 2, 3 место, и награждены дипломами.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 xml:space="preserve">По решению членов жюри наиболее интересные работы будут отмечены  благодарственными письмами. 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Организаторы конкурса оставляют за собой право учреждения номинации «Приз зрительских симпатий», проведенной на заключительном мероприятии.</w:t>
      </w:r>
    </w:p>
    <w:p w:rsidR="00F54641" w:rsidRPr="00F54641" w:rsidRDefault="00F54641" w:rsidP="00F54641">
      <w:pPr>
        <w:pStyle w:val="ac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/>
        <w:jc w:val="both"/>
      </w:pPr>
      <w:r w:rsidRPr="00F54641">
        <w:t>Средства массовой информации и частные лица могут учреждать для участников конкурса специальные призы.</w:t>
      </w:r>
    </w:p>
    <w:p w:rsidR="00F54641" w:rsidRPr="00F54641" w:rsidRDefault="00F54641" w:rsidP="00F5464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</w:p>
    <w:p w:rsidR="00F54641" w:rsidRPr="00F54641" w:rsidRDefault="00F54641" w:rsidP="00F54641">
      <w:pPr>
        <w:pStyle w:val="ac"/>
        <w:spacing w:before="0" w:beforeAutospacing="0" w:after="0" w:afterAutospacing="0"/>
        <w:jc w:val="right"/>
        <w:rPr>
          <w:color w:val="222222"/>
        </w:rPr>
      </w:pPr>
      <w:r w:rsidRPr="00F54641">
        <w:rPr>
          <w:color w:val="222222"/>
        </w:rPr>
        <w:tab/>
      </w:r>
      <w:r w:rsidRPr="00F54641">
        <w:rPr>
          <w:color w:val="222222"/>
        </w:rPr>
        <w:tab/>
      </w:r>
      <w:r w:rsidRPr="00F54641">
        <w:rPr>
          <w:color w:val="222222"/>
        </w:rPr>
        <w:tab/>
      </w:r>
      <w:r w:rsidRPr="00F54641">
        <w:rPr>
          <w:color w:val="222222"/>
        </w:rPr>
        <w:tab/>
      </w:r>
      <w:r w:rsidRPr="00F54641">
        <w:rPr>
          <w:color w:val="222222"/>
        </w:rPr>
        <w:tab/>
      </w:r>
      <w:r w:rsidRPr="00F54641">
        <w:rPr>
          <w:color w:val="222222"/>
        </w:rPr>
        <w:tab/>
      </w:r>
      <w:r w:rsidRPr="00F54641">
        <w:rPr>
          <w:color w:val="222222"/>
        </w:rPr>
        <w:tab/>
      </w:r>
      <w:r w:rsidRPr="00F54641">
        <w:rPr>
          <w:color w:val="222222"/>
        </w:rPr>
        <w:tab/>
      </w:r>
      <w:r w:rsidRPr="00F54641">
        <w:rPr>
          <w:color w:val="222222"/>
        </w:rPr>
        <w:tab/>
      </w:r>
      <w:r w:rsidRPr="00F54641">
        <w:rPr>
          <w:color w:val="222222"/>
        </w:rPr>
        <w:tab/>
        <w:t>Приложение 1</w:t>
      </w:r>
    </w:p>
    <w:p w:rsidR="00F54641" w:rsidRDefault="00F54641" w:rsidP="00F54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641" w:rsidRPr="00F54641" w:rsidRDefault="00F54641" w:rsidP="00F54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641">
        <w:rPr>
          <w:rFonts w:ascii="Times New Roman" w:hAnsi="Times New Roman"/>
          <w:b/>
          <w:bCs/>
          <w:sz w:val="24"/>
          <w:szCs w:val="24"/>
        </w:rPr>
        <w:t>Заявка на участие в конкурсе видеороликов</w:t>
      </w:r>
    </w:p>
    <w:p w:rsidR="00F54641" w:rsidRDefault="00F54641" w:rsidP="00F54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641">
        <w:rPr>
          <w:rFonts w:ascii="Times New Roman" w:hAnsi="Times New Roman"/>
          <w:b/>
          <w:bCs/>
          <w:sz w:val="24"/>
          <w:szCs w:val="24"/>
        </w:rPr>
        <w:t>«Киношанс»-2016</w:t>
      </w:r>
    </w:p>
    <w:p w:rsidR="00F54641" w:rsidRDefault="00F54641" w:rsidP="00F54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596"/>
        <w:gridCol w:w="1375"/>
        <w:gridCol w:w="1583"/>
        <w:gridCol w:w="1226"/>
        <w:gridCol w:w="944"/>
        <w:gridCol w:w="1634"/>
      </w:tblGrid>
      <w:tr w:rsidR="00F54641" w:rsidRPr="00F54641" w:rsidTr="00F54641">
        <w:tc>
          <w:tcPr>
            <w:tcW w:w="2110" w:type="dxa"/>
          </w:tcPr>
          <w:p w:rsidR="00F54641" w:rsidRPr="00F54641" w:rsidRDefault="00F54641" w:rsidP="00F546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5464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Образовательная организация</w:t>
            </w:r>
          </w:p>
          <w:p w:rsidR="00F54641" w:rsidRPr="00F54641" w:rsidRDefault="00F54641" w:rsidP="00F54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F54641" w:rsidRPr="00F54641" w:rsidRDefault="00F54641" w:rsidP="00F546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5464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Фамилия, имя участника(ов)</w:t>
            </w:r>
          </w:p>
          <w:p w:rsidR="00F54641" w:rsidRPr="00F54641" w:rsidRDefault="00F54641" w:rsidP="00F54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64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или коллектива</w:t>
            </w:r>
          </w:p>
        </w:tc>
        <w:tc>
          <w:tcPr>
            <w:tcW w:w="1367" w:type="dxa"/>
          </w:tcPr>
          <w:p w:rsidR="00F54641" w:rsidRPr="00F54641" w:rsidRDefault="00F54641" w:rsidP="00F546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41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  <w:p w:rsidR="00F54641" w:rsidRPr="00F54641" w:rsidRDefault="00F54641" w:rsidP="00F54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F54641" w:rsidRPr="00F54641" w:rsidRDefault="00F54641" w:rsidP="00F546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Данные </w:t>
            </w:r>
          </w:p>
          <w:p w:rsidR="00F54641" w:rsidRPr="00F54641" w:rsidRDefault="00F54641" w:rsidP="00F54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6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руководителя коллектива (фамилия, имя, отчество полностью, сотовый тел., должность)</w:t>
            </w:r>
          </w:p>
        </w:tc>
        <w:tc>
          <w:tcPr>
            <w:tcW w:w="1367" w:type="dxa"/>
          </w:tcPr>
          <w:p w:rsidR="00F54641" w:rsidRPr="00F54641" w:rsidRDefault="00F54641" w:rsidP="00F54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64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68" w:type="dxa"/>
          </w:tcPr>
          <w:p w:rsidR="00F54641" w:rsidRPr="00F54641" w:rsidRDefault="00F54641" w:rsidP="00F54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641">
              <w:rPr>
                <w:rFonts w:ascii="Times New Roman" w:hAnsi="Times New Roman"/>
                <w:bCs/>
                <w:sz w:val="24"/>
                <w:szCs w:val="24"/>
              </w:rPr>
              <w:t>Жанр</w:t>
            </w:r>
          </w:p>
        </w:tc>
        <w:tc>
          <w:tcPr>
            <w:tcW w:w="1368" w:type="dxa"/>
          </w:tcPr>
          <w:p w:rsidR="00F54641" w:rsidRPr="00F54641" w:rsidRDefault="00F54641" w:rsidP="00F546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641">
              <w:rPr>
                <w:rFonts w:ascii="Times New Roman" w:hAnsi="Times New Roman"/>
                <w:bCs/>
                <w:sz w:val="24"/>
                <w:szCs w:val="24"/>
              </w:rPr>
              <w:t xml:space="preserve">Хронометраж </w:t>
            </w:r>
          </w:p>
        </w:tc>
      </w:tr>
    </w:tbl>
    <w:p w:rsidR="00F54641" w:rsidRPr="00F54641" w:rsidRDefault="00F54641" w:rsidP="00F546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641" w:rsidRPr="00F54641" w:rsidRDefault="00F54641" w:rsidP="00F54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64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</w:t>
      </w:r>
    </w:p>
    <w:p w:rsidR="00F54641" w:rsidRPr="00F54641" w:rsidRDefault="00F54641" w:rsidP="00F54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641">
        <w:rPr>
          <w:rFonts w:ascii="Times New Roman" w:hAnsi="Times New Roman"/>
          <w:sz w:val="24"/>
          <w:szCs w:val="24"/>
        </w:rPr>
        <w:t>Руководитель</w:t>
      </w:r>
    </w:p>
    <w:p w:rsidR="00BC4423" w:rsidRPr="00136F49" w:rsidRDefault="00BC4423" w:rsidP="007E0BE9">
      <w:pPr>
        <w:rPr>
          <w:rFonts w:ascii="Times New Roman" w:hAnsi="Times New Roman"/>
          <w:sz w:val="20"/>
          <w:szCs w:val="20"/>
        </w:rPr>
      </w:pPr>
    </w:p>
    <w:sectPr w:rsidR="00BC4423" w:rsidRPr="00136F49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C62"/>
    <w:multiLevelType w:val="multilevel"/>
    <w:tmpl w:val="C132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702639"/>
    <w:multiLevelType w:val="hybridMultilevel"/>
    <w:tmpl w:val="2D405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52986"/>
    <w:multiLevelType w:val="hybridMultilevel"/>
    <w:tmpl w:val="497A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E056B"/>
    <w:multiLevelType w:val="hybridMultilevel"/>
    <w:tmpl w:val="157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D2C0E"/>
    <w:multiLevelType w:val="hybridMultilevel"/>
    <w:tmpl w:val="A27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11DDC"/>
    <w:multiLevelType w:val="hybridMultilevel"/>
    <w:tmpl w:val="7348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B6A02"/>
    <w:multiLevelType w:val="hybridMultilevel"/>
    <w:tmpl w:val="A600F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1C793B"/>
    <w:multiLevelType w:val="hybridMultilevel"/>
    <w:tmpl w:val="F3164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F452BB0"/>
    <w:multiLevelType w:val="hybridMultilevel"/>
    <w:tmpl w:val="649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D7D233A"/>
    <w:multiLevelType w:val="multilevel"/>
    <w:tmpl w:val="EA86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A14A0B"/>
    <w:multiLevelType w:val="hybridMultilevel"/>
    <w:tmpl w:val="1D06EEC2"/>
    <w:lvl w:ilvl="0" w:tplc="4BA2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45DD70FD"/>
    <w:multiLevelType w:val="hybridMultilevel"/>
    <w:tmpl w:val="DFC2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E525D8"/>
    <w:multiLevelType w:val="hybridMultilevel"/>
    <w:tmpl w:val="FBAC8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0A09F9"/>
    <w:multiLevelType w:val="hybridMultilevel"/>
    <w:tmpl w:val="801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3" w15:restartNumberingAfterBreak="0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7" w15:restartNumberingAfterBreak="0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DAF7296"/>
    <w:multiLevelType w:val="multilevel"/>
    <w:tmpl w:val="1AEE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5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9"/>
  </w:num>
  <w:num w:numId="8">
    <w:abstractNumId w:val="22"/>
  </w:num>
  <w:num w:numId="9">
    <w:abstractNumId w:val="11"/>
  </w:num>
  <w:num w:numId="10">
    <w:abstractNumId w:val="10"/>
  </w:num>
  <w:num w:numId="11">
    <w:abstractNumId w:val="8"/>
  </w:num>
  <w:num w:numId="12">
    <w:abstractNumId w:val="21"/>
  </w:num>
  <w:num w:numId="13">
    <w:abstractNumId w:val="27"/>
  </w:num>
  <w:num w:numId="14">
    <w:abstractNumId w:val="28"/>
  </w:num>
  <w:num w:numId="15">
    <w:abstractNumId w:val="23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12"/>
  </w:num>
  <w:num w:numId="21">
    <w:abstractNumId w:val="9"/>
  </w:num>
  <w:num w:numId="22">
    <w:abstractNumId w:val="0"/>
  </w:num>
  <w:num w:numId="23">
    <w:abstractNumId w:val="14"/>
  </w:num>
  <w:num w:numId="24">
    <w:abstractNumId w:val="6"/>
  </w:num>
  <w:num w:numId="25">
    <w:abstractNumId w:val="19"/>
  </w:num>
  <w:num w:numId="26">
    <w:abstractNumId w:val="1"/>
  </w:num>
  <w:num w:numId="27">
    <w:abstractNumId w:val="2"/>
  </w:num>
  <w:num w:numId="28">
    <w:abstractNumId w:val="3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A"/>
    <w:rsid w:val="000021A3"/>
    <w:rsid w:val="000047E9"/>
    <w:rsid w:val="00007FA0"/>
    <w:rsid w:val="00051678"/>
    <w:rsid w:val="00087A65"/>
    <w:rsid w:val="0009549D"/>
    <w:rsid w:val="000A7272"/>
    <w:rsid w:val="000B6FB5"/>
    <w:rsid w:val="00116B29"/>
    <w:rsid w:val="00121A7A"/>
    <w:rsid w:val="001320EF"/>
    <w:rsid w:val="00134F3B"/>
    <w:rsid w:val="00136F49"/>
    <w:rsid w:val="0018363B"/>
    <w:rsid w:val="00195FF1"/>
    <w:rsid w:val="001E0C38"/>
    <w:rsid w:val="001E6531"/>
    <w:rsid w:val="00203AD9"/>
    <w:rsid w:val="00220EFD"/>
    <w:rsid w:val="002A3169"/>
    <w:rsid w:val="002F6E18"/>
    <w:rsid w:val="00306F3F"/>
    <w:rsid w:val="0031380D"/>
    <w:rsid w:val="00333308"/>
    <w:rsid w:val="00354CFC"/>
    <w:rsid w:val="003725FB"/>
    <w:rsid w:val="003A3DB5"/>
    <w:rsid w:val="003B1A98"/>
    <w:rsid w:val="003B36EF"/>
    <w:rsid w:val="003C0997"/>
    <w:rsid w:val="003C716E"/>
    <w:rsid w:val="003D792D"/>
    <w:rsid w:val="003E381B"/>
    <w:rsid w:val="004162BF"/>
    <w:rsid w:val="00426CFF"/>
    <w:rsid w:val="00443247"/>
    <w:rsid w:val="00456073"/>
    <w:rsid w:val="00460766"/>
    <w:rsid w:val="0046299E"/>
    <w:rsid w:val="004808F8"/>
    <w:rsid w:val="004A7F64"/>
    <w:rsid w:val="004B0727"/>
    <w:rsid w:val="004B14B9"/>
    <w:rsid w:val="004D0745"/>
    <w:rsid w:val="004E2627"/>
    <w:rsid w:val="004F4CD8"/>
    <w:rsid w:val="004F5832"/>
    <w:rsid w:val="00505028"/>
    <w:rsid w:val="005126C9"/>
    <w:rsid w:val="0051394F"/>
    <w:rsid w:val="00537EE2"/>
    <w:rsid w:val="00557D23"/>
    <w:rsid w:val="00581AAB"/>
    <w:rsid w:val="005A0C21"/>
    <w:rsid w:val="005A267A"/>
    <w:rsid w:val="005A438A"/>
    <w:rsid w:val="005B64C4"/>
    <w:rsid w:val="005B6C8A"/>
    <w:rsid w:val="005C07A1"/>
    <w:rsid w:val="005D71FD"/>
    <w:rsid w:val="005F1DDC"/>
    <w:rsid w:val="00611D8B"/>
    <w:rsid w:val="006469F8"/>
    <w:rsid w:val="006742A2"/>
    <w:rsid w:val="006806BD"/>
    <w:rsid w:val="00681287"/>
    <w:rsid w:val="006852BE"/>
    <w:rsid w:val="00686488"/>
    <w:rsid w:val="006C6452"/>
    <w:rsid w:val="006F04D2"/>
    <w:rsid w:val="006F439D"/>
    <w:rsid w:val="00704746"/>
    <w:rsid w:val="007307E5"/>
    <w:rsid w:val="007334FA"/>
    <w:rsid w:val="00750AAF"/>
    <w:rsid w:val="00751B6C"/>
    <w:rsid w:val="007562AC"/>
    <w:rsid w:val="00772A08"/>
    <w:rsid w:val="007949E2"/>
    <w:rsid w:val="00795EA6"/>
    <w:rsid w:val="007A1975"/>
    <w:rsid w:val="007B7D82"/>
    <w:rsid w:val="007C06CB"/>
    <w:rsid w:val="007D1B54"/>
    <w:rsid w:val="007E0BE9"/>
    <w:rsid w:val="007E0D0A"/>
    <w:rsid w:val="007E127C"/>
    <w:rsid w:val="007E249A"/>
    <w:rsid w:val="007F0EB8"/>
    <w:rsid w:val="00827804"/>
    <w:rsid w:val="0083508B"/>
    <w:rsid w:val="0083548F"/>
    <w:rsid w:val="00835B5F"/>
    <w:rsid w:val="008532B1"/>
    <w:rsid w:val="008678E4"/>
    <w:rsid w:val="008841DB"/>
    <w:rsid w:val="008A08A0"/>
    <w:rsid w:val="008C1B08"/>
    <w:rsid w:val="008D2CFD"/>
    <w:rsid w:val="008F6942"/>
    <w:rsid w:val="009219F0"/>
    <w:rsid w:val="009434E0"/>
    <w:rsid w:val="0098504A"/>
    <w:rsid w:val="009A099B"/>
    <w:rsid w:val="009B225C"/>
    <w:rsid w:val="009B4192"/>
    <w:rsid w:val="009C24B5"/>
    <w:rsid w:val="009C24D8"/>
    <w:rsid w:val="009C7415"/>
    <w:rsid w:val="009C7AC9"/>
    <w:rsid w:val="009D7F79"/>
    <w:rsid w:val="00A007CE"/>
    <w:rsid w:val="00A27586"/>
    <w:rsid w:val="00A34FFC"/>
    <w:rsid w:val="00A565F4"/>
    <w:rsid w:val="00A62122"/>
    <w:rsid w:val="00AB6AAF"/>
    <w:rsid w:val="00AC1687"/>
    <w:rsid w:val="00AC31F3"/>
    <w:rsid w:val="00AE3644"/>
    <w:rsid w:val="00B0747D"/>
    <w:rsid w:val="00B12E9E"/>
    <w:rsid w:val="00B3262C"/>
    <w:rsid w:val="00B41F00"/>
    <w:rsid w:val="00B5115F"/>
    <w:rsid w:val="00B820E0"/>
    <w:rsid w:val="00B906D0"/>
    <w:rsid w:val="00B941DD"/>
    <w:rsid w:val="00B97309"/>
    <w:rsid w:val="00BA5783"/>
    <w:rsid w:val="00BA5E86"/>
    <w:rsid w:val="00BC4423"/>
    <w:rsid w:val="00BD14B3"/>
    <w:rsid w:val="00BD1D19"/>
    <w:rsid w:val="00BD4BBA"/>
    <w:rsid w:val="00BF3713"/>
    <w:rsid w:val="00BF6069"/>
    <w:rsid w:val="00C2721E"/>
    <w:rsid w:val="00C34D7F"/>
    <w:rsid w:val="00C70B7D"/>
    <w:rsid w:val="00C75263"/>
    <w:rsid w:val="00C77DCC"/>
    <w:rsid w:val="00C81585"/>
    <w:rsid w:val="00CB08BB"/>
    <w:rsid w:val="00CC6BEB"/>
    <w:rsid w:val="00CD6D01"/>
    <w:rsid w:val="00D1134B"/>
    <w:rsid w:val="00D60135"/>
    <w:rsid w:val="00D778B0"/>
    <w:rsid w:val="00D806FA"/>
    <w:rsid w:val="00DA77F0"/>
    <w:rsid w:val="00DE2745"/>
    <w:rsid w:val="00DF2292"/>
    <w:rsid w:val="00DF3F48"/>
    <w:rsid w:val="00DF42DF"/>
    <w:rsid w:val="00E9345F"/>
    <w:rsid w:val="00EB7B14"/>
    <w:rsid w:val="00EC58A5"/>
    <w:rsid w:val="00EF3DAC"/>
    <w:rsid w:val="00F03CE1"/>
    <w:rsid w:val="00F54641"/>
    <w:rsid w:val="00F546BD"/>
    <w:rsid w:val="00F769FB"/>
    <w:rsid w:val="00FA32CF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0260F7-B20A-46E2-8E1B-2B369E6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AC1687"/>
    <w:rPr>
      <w:rFonts w:eastAsia="Times New Roman"/>
      <w:sz w:val="22"/>
      <w:szCs w:val="22"/>
    </w:rPr>
  </w:style>
  <w:style w:type="character" w:styleId="ab">
    <w:name w:val="Strong"/>
    <w:basedOn w:val="a0"/>
    <w:qFormat/>
    <w:locked/>
    <w:rsid w:val="00B941DD"/>
    <w:rPr>
      <w:b/>
      <w:bCs/>
    </w:rPr>
  </w:style>
  <w:style w:type="paragraph" w:styleId="ac">
    <w:name w:val="Normal (Web)"/>
    <w:basedOn w:val="a"/>
    <w:unhideWhenUsed/>
    <w:rsid w:val="00B9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4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5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Шибанова О.И.</cp:lastModifiedBy>
  <cp:revision>2</cp:revision>
  <cp:lastPrinted>2016-09-13T11:29:00Z</cp:lastPrinted>
  <dcterms:created xsi:type="dcterms:W3CDTF">2016-09-15T03:50:00Z</dcterms:created>
  <dcterms:modified xsi:type="dcterms:W3CDTF">2016-09-15T03:50:00Z</dcterms:modified>
</cp:coreProperties>
</file>