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40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EE777E" w:rsidRPr="00934C45" w:rsidTr="003E2247">
        <w:tc>
          <w:tcPr>
            <w:tcW w:w="2093" w:type="dxa"/>
          </w:tcPr>
          <w:p w:rsidR="00EE777E" w:rsidRPr="00934C45" w:rsidRDefault="00EE777E" w:rsidP="003E2247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bookmarkStart w:id="0" w:name="_GoBack"/>
            <w:bookmarkEnd w:id="0"/>
            <w:r w:rsidRPr="00934C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877797"/>
                  <wp:effectExtent l="0" t="0" r="0" b="0"/>
                  <wp:docPr id="5" name="Рисунок 5" descr="C:\Users\1\Documents\МАМА\1 ИП КАРЕЛИНА ОА СМИ\3 CАЙТ\3 САЙТ Педагогический экспресс ОБРАЗОВАНИЕ - XXI ВЕК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cuments\МАМА\1 ИП КАРЕЛИНА ОА СМИ\3 CАЙТ\3 САЙТ Педагогический экспресс ОБРАЗОВАНИЕ - XXI ВЕК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406" cy="101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EE777E" w:rsidRPr="00B409EF" w:rsidRDefault="00EE777E" w:rsidP="003E22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09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Педагогический экспресс«Образование – </w:t>
            </w:r>
            <w:r w:rsidRPr="00B409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XXI</w:t>
            </w:r>
            <w:r w:rsidRPr="00B409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век»</w:t>
            </w:r>
          </w:p>
          <w:p w:rsidR="00B409EF" w:rsidRDefault="00B409EF" w:rsidP="00B409EF">
            <w:pPr>
              <w:ind w:left="175"/>
              <w:jc w:val="center"/>
              <w:rPr>
                <w:rFonts w:ascii="Monotype Corsiva" w:hAnsi="Monotype Corsiva"/>
                <w:b/>
                <w:szCs w:val="24"/>
              </w:rPr>
            </w:pPr>
            <w:r>
              <w:rPr>
                <w:b/>
                <w:color w:val="002060"/>
                <w:sz w:val="28"/>
                <w:szCs w:val="28"/>
              </w:rPr>
              <w:t>(</w:t>
            </w:r>
            <w:proofErr w:type="gramStart"/>
            <w:r>
              <w:rPr>
                <w:rFonts w:ascii="Monotype Corsiva" w:hAnsi="Monotype Corsiva"/>
                <w:b/>
                <w:szCs w:val="24"/>
              </w:rPr>
              <w:t>СМИ  ЭЛ</w:t>
            </w:r>
            <w:proofErr w:type="gramEnd"/>
            <w:r>
              <w:rPr>
                <w:rFonts w:ascii="Monotype Corsiva" w:hAnsi="Monotype Corsiva"/>
                <w:b/>
                <w:szCs w:val="24"/>
              </w:rPr>
              <w:t xml:space="preserve"> № ФС 77-63320  от 09.10.2015 г. выдано  Федеральной службой по надзору в сфере связи, информационных технологий </w:t>
            </w:r>
          </w:p>
          <w:p w:rsidR="00EE777E" w:rsidRPr="00934C45" w:rsidRDefault="00B409EF" w:rsidP="00B409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Cs w:val="24"/>
              </w:rPr>
              <w:t>и массовых коммуникаций)</w:t>
            </w:r>
          </w:p>
        </w:tc>
      </w:tr>
    </w:tbl>
    <w:p w:rsidR="00EE777E" w:rsidRPr="00934C45" w:rsidRDefault="00EE777E" w:rsidP="00EE777E">
      <w:pPr>
        <w:pStyle w:val="6"/>
        <w:spacing w:line="276" w:lineRule="auto"/>
        <w:ind w:left="0"/>
        <w:jc w:val="center"/>
        <w:rPr>
          <w:b/>
          <w:szCs w:val="24"/>
        </w:rPr>
      </w:pPr>
    </w:p>
    <w:p w:rsidR="00EE777E" w:rsidRPr="00934C45" w:rsidRDefault="00EE777E" w:rsidP="00EE777E">
      <w:pPr>
        <w:pStyle w:val="6"/>
        <w:spacing w:line="276" w:lineRule="auto"/>
        <w:ind w:left="0"/>
        <w:jc w:val="center"/>
        <w:rPr>
          <w:b/>
          <w:szCs w:val="24"/>
        </w:rPr>
      </w:pPr>
      <w:r w:rsidRPr="00934C45">
        <w:rPr>
          <w:b/>
          <w:szCs w:val="24"/>
        </w:rPr>
        <w:t>ПОЛОЖЕНИЕ</w:t>
      </w:r>
    </w:p>
    <w:p w:rsidR="00EE777E" w:rsidRPr="00934C45" w:rsidRDefault="00EE777E" w:rsidP="00EE7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45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чтецов </w:t>
      </w:r>
      <w:r w:rsidRPr="00EE777E">
        <w:rPr>
          <w:rFonts w:ascii="Times New Roman" w:hAnsi="Times New Roman" w:cs="Times New Roman"/>
          <w:b/>
          <w:sz w:val="24"/>
          <w:szCs w:val="24"/>
        </w:rPr>
        <w:t>«А русскому стиху так свойственно величье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777E">
        <w:rPr>
          <w:rFonts w:ascii="Times New Roman" w:hAnsi="Times New Roman" w:cs="Times New Roman"/>
          <w:b/>
          <w:sz w:val="24"/>
          <w:szCs w:val="24"/>
        </w:rPr>
        <w:t xml:space="preserve"> (О.Э.Мандельштам)</w:t>
      </w:r>
    </w:p>
    <w:p w:rsidR="00EE777E" w:rsidRPr="00934C45" w:rsidRDefault="00EE777E" w:rsidP="00EE7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7E" w:rsidRPr="00934C45" w:rsidRDefault="00EE777E" w:rsidP="00EE7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4C45">
        <w:rPr>
          <w:rFonts w:ascii="Times New Roman" w:hAnsi="Times New Roman" w:cs="Times New Roman"/>
          <w:b/>
          <w:sz w:val="24"/>
          <w:szCs w:val="24"/>
        </w:rPr>
        <w:t xml:space="preserve">. Общие положения </w:t>
      </w:r>
    </w:p>
    <w:p w:rsidR="00EE777E" w:rsidRPr="00EE777E" w:rsidRDefault="00EE777E" w:rsidP="00EE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7E">
        <w:rPr>
          <w:rFonts w:ascii="Times New Roman" w:hAnsi="Times New Roman" w:cs="Times New Roman"/>
          <w:sz w:val="24"/>
          <w:szCs w:val="24"/>
        </w:rPr>
        <w:t xml:space="preserve"> Всероссийский конкурс чтецов «А русскому стиху так свойственно величье» (в дальнейшем - Конкурс) -мероприятие по художественному чтению (декламации) стихотворений</w:t>
      </w:r>
      <w:r w:rsidR="00B66E2E">
        <w:rPr>
          <w:rFonts w:ascii="Times New Roman" w:hAnsi="Times New Roman" w:cs="Times New Roman"/>
          <w:sz w:val="24"/>
          <w:szCs w:val="24"/>
        </w:rPr>
        <w:t>отечественных</w:t>
      </w:r>
      <w:r>
        <w:rPr>
          <w:rFonts w:ascii="Times New Roman" w:hAnsi="Times New Roman" w:cs="Times New Roman"/>
          <w:sz w:val="24"/>
          <w:szCs w:val="24"/>
        </w:rPr>
        <w:t xml:space="preserve"> поэтов.</w:t>
      </w:r>
    </w:p>
    <w:p w:rsidR="00EE777E" w:rsidRPr="00934C45" w:rsidRDefault="00EE777E" w:rsidP="00EE777E">
      <w:pPr>
        <w:pStyle w:val="a3"/>
        <w:spacing w:before="0" w:beforeAutospacing="0" w:after="0" w:afterAutospacing="0" w:line="276" w:lineRule="auto"/>
        <w:ind w:firstLine="851"/>
      </w:pPr>
    </w:p>
    <w:p w:rsidR="00EE777E" w:rsidRPr="00934C45" w:rsidRDefault="00EE777E" w:rsidP="00EE7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4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4C45">
        <w:rPr>
          <w:rFonts w:ascii="Times New Roman" w:hAnsi="Times New Roman" w:cs="Times New Roman"/>
          <w:b/>
          <w:sz w:val="24"/>
          <w:szCs w:val="24"/>
        </w:rPr>
        <w:t xml:space="preserve">. Цели и задачи конкурса  </w:t>
      </w:r>
    </w:p>
    <w:p w:rsidR="00C61B2F" w:rsidRDefault="00EE777E" w:rsidP="00EE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7E">
        <w:rPr>
          <w:rFonts w:ascii="Times New Roman" w:hAnsi="Times New Roman" w:cs="Times New Roman"/>
          <w:sz w:val="24"/>
          <w:szCs w:val="24"/>
        </w:rPr>
        <w:t>Конкурс организуется с целью</w:t>
      </w:r>
      <w:r w:rsidR="00C61B2F">
        <w:rPr>
          <w:rFonts w:ascii="Times New Roman" w:hAnsi="Times New Roman" w:cs="Times New Roman"/>
          <w:sz w:val="24"/>
          <w:szCs w:val="24"/>
        </w:rPr>
        <w:t>:</w:t>
      </w:r>
    </w:p>
    <w:p w:rsidR="00C61B2F" w:rsidRDefault="00B66E2E" w:rsidP="00C61B2F">
      <w:pPr>
        <w:pStyle w:val="a6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повышения</w:t>
      </w:r>
      <w:r w:rsidRPr="00C61B2F">
        <w:rPr>
          <w:szCs w:val="24"/>
        </w:rPr>
        <w:t xml:space="preserve"> общественного интереса</w:t>
      </w:r>
      <w:r>
        <w:rPr>
          <w:szCs w:val="24"/>
        </w:rPr>
        <w:t>к литературному творчествуотечественных</w:t>
      </w:r>
      <w:r w:rsidR="00EE777E" w:rsidRPr="00C61B2F">
        <w:rPr>
          <w:szCs w:val="24"/>
        </w:rPr>
        <w:t xml:space="preserve"> поэтов; </w:t>
      </w:r>
    </w:p>
    <w:p w:rsidR="00EE777E" w:rsidRPr="00C61B2F" w:rsidRDefault="00EE777E" w:rsidP="00C61B2F">
      <w:pPr>
        <w:pStyle w:val="a6"/>
        <w:numPr>
          <w:ilvl w:val="0"/>
          <w:numId w:val="4"/>
        </w:numPr>
        <w:spacing w:after="0"/>
        <w:rPr>
          <w:szCs w:val="24"/>
        </w:rPr>
      </w:pPr>
      <w:r w:rsidRPr="00C61B2F">
        <w:rPr>
          <w:szCs w:val="24"/>
        </w:rPr>
        <w:t xml:space="preserve">повышения интереса </w:t>
      </w:r>
      <w:r w:rsidR="00B66E2E">
        <w:rPr>
          <w:szCs w:val="24"/>
        </w:rPr>
        <w:t xml:space="preserve">детей и </w:t>
      </w:r>
      <w:r w:rsidRPr="00C61B2F">
        <w:rPr>
          <w:szCs w:val="24"/>
        </w:rPr>
        <w:t>подростков к чтению и литературе</w:t>
      </w:r>
      <w:r w:rsidR="00B66E2E">
        <w:rPr>
          <w:szCs w:val="24"/>
        </w:rPr>
        <w:t>;</w:t>
      </w:r>
    </w:p>
    <w:p w:rsidR="00EE777E" w:rsidRPr="00C61B2F" w:rsidRDefault="00C61B2F" w:rsidP="00C61B2F">
      <w:pPr>
        <w:pStyle w:val="a6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расширения</w:t>
      </w:r>
      <w:r w:rsidR="00EE777E" w:rsidRPr="00C61B2F">
        <w:rPr>
          <w:szCs w:val="24"/>
        </w:rPr>
        <w:t xml:space="preserve"> чит</w:t>
      </w:r>
      <w:r>
        <w:rPr>
          <w:szCs w:val="24"/>
        </w:rPr>
        <w:t>ательского кругозора детей и подростков;</w:t>
      </w:r>
    </w:p>
    <w:p w:rsidR="00EE777E" w:rsidRPr="00C61B2F" w:rsidRDefault="00C61B2F" w:rsidP="00C61B2F">
      <w:pPr>
        <w:pStyle w:val="a6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возрождения традиций семейного чтения;</w:t>
      </w:r>
    </w:p>
    <w:p w:rsidR="00EE777E" w:rsidRPr="00C61B2F" w:rsidRDefault="00C61B2F" w:rsidP="00C61B2F">
      <w:pPr>
        <w:pStyle w:val="a6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выявления и поддержки</w:t>
      </w:r>
      <w:r w:rsidR="00EE777E" w:rsidRPr="00C61B2F">
        <w:rPr>
          <w:szCs w:val="24"/>
        </w:rPr>
        <w:t xml:space="preserve"> талантливых детей.</w:t>
      </w:r>
    </w:p>
    <w:p w:rsidR="00EE777E" w:rsidRDefault="00EE777E" w:rsidP="00EE777E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EE777E" w:rsidRPr="00934C45" w:rsidRDefault="00EE777E" w:rsidP="00EE777E">
      <w:pPr>
        <w:pStyle w:val="a4"/>
        <w:spacing w:line="276" w:lineRule="auto"/>
        <w:ind w:left="0"/>
        <w:jc w:val="center"/>
        <w:rPr>
          <w:b/>
          <w:sz w:val="24"/>
          <w:szCs w:val="24"/>
        </w:rPr>
      </w:pPr>
      <w:r w:rsidRPr="00934C45">
        <w:rPr>
          <w:b/>
          <w:sz w:val="24"/>
          <w:szCs w:val="24"/>
          <w:lang w:val="en-US"/>
        </w:rPr>
        <w:t>III</w:t>
      </w:r>
      <w:r w:rsidRPr="00934C45">
        <w:rPr>
          <w:b/>
          <w:sz w:val="24"/>
          <w:szCs w:val="24"/>
        </w:rPr>
        <w:t xml:space="preserve">. Организация конкурса  </w:t>
      </w:r>
    </w:p>
    <w:p w:rsidR="00EE777E" w:rsidRPr="00EE777E" w:rsidRDefault="00EE777E" w:rsidP="00EE7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методическое издание «Педагогический экспресс «Образование – </w:t>
      </w:r>
      <w:r w:rsidRPr="00934C4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34C45">
        <w:rPr>
          <w:rFonts w:ascii="Times New Roman" w:hAnsi="Times New Roman" w:cs="Times New Roman"/>
          <w:sz w:val="24"/>
          <w:szCs w:val="24"/>
        </w:rPr>
        <w:t>век»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F50D1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0D1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0D1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pedexpress</w:t>
        </w:r>
        <w:proofErr w:type="spellEnd"/>
        <w:r w:rsidRPr="00F50D1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0D1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17BD9">
        <w:rPr>
          <w:rFonts w:ascii="Times New Roman" w:hAnsi="Times New Roman" w:cs="Times New Roman"/>
          <w:sz w:val="24"/>
          <w:szCs w:val="24"/>
        </w:rPr>
        <w:t>).</w:t>
      </w:r>
    </w:p>
    <w:p w:rsidR="00EE777E" w:rsidRDefault="00EE777E" w:rsidP="00EE777E">
      <w:pPr>
        <w:pStyle w:val="a6"/>
        <w:spacing w:after="0" w:line="276" w:lineRule="auto"/>
        <w:ind w:left="0" w:right="0" w:firstLine="0"/>
        <w:rPr>
          <w:szCs w:val="24"/>
        </w:rPr>
      </w:pPr>
      <w:r w:rsidRPr="00934C45">
        <w:rPr>
          <w:color w:val="auto"/>
          <w:szCs w:val="24"/>
        </w:rPr>
        <w:t>К участию приглашаются воспита</w:t>
      </w:r>
      <w:r w:rsidR="00B66E2E">
        <w:rPr>
          <w:color w:val="auto"/>
          <w:szCs w:val="24"/>
        </w:rPr>
        <w:t>нники детских садов,</w:t>
      </w:r>
      <w:r>
        <w:rPr>
          <w:color w:val="auto"/>
          <w:szCs w:val="24"/>
        </w:rPr>
        <w:t xml:space="preserve"> школьники</w:t>
      </w:r>
      <w:r w:rsidR="00B66E2E">
        <w:rPr>
          <w:szCs w:val="24"/>
        </w:rPr>
        <w:t xml:space="preserve">и студенты </w:t>
      </w:r>
      <w:r>
        <w:rPr>
          <w:szCs w:val="24"/>
        </w:rPr>
        <w:t>образовательных</w:t>
      </w:r>
      <w:r w:rsidRPr="00934C45">
        <w:rPr>
          <w:szCs w:val="24"/>
        </w:rPr>
        <w:t xml:space="preserve"> о</w:t>
      </w:r>
      <w:r>
        <w:rPr>
          <w:szCs w:val="24"/>
        </w:rPr>
        <w:t>рганизаций</w:t>
      </w:r>
      <w:r w:rsidRPr="00934C45">
        <w:rPr>
          <w:szCs w:val="24"/>
        </w:rPr>
        <w:t xml:space="preserve">  всех типов и видов. </w:t>
      </w:r>
    </w:p>
    <w:p w:rsidR="00EE777E" w:rsidRPr="00934C45" w:rsidRDefault="00EE777E" w:rsidP="00EE777E">
      <w:pPr>
        <w:pStyle w:val="a6"/>
        <w:spacing w:after="0" w:line="276" w:lineRule="auto"/>
        <w:ind w:left="0" w:right="0" w:firstLine="0"/>
        <w:rPr>
          <w:szCs w:val="24"/>
        </w:rPr>
      </w:pPr>
    </w:p>
    <w:p w:rsidR="00EE777E" w:rsidRPr="00934C45" w:rsidRDefault="00EE777E" w:rsidP="00EE7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34C45">
        <w:rPr>
          <w:rFonts w:ascii="Times New Roman" w:hAnsi="Times New Roman" w:cs="Times New Roman"/>
          <w:b/>
          <w:sz w:val="24"/>
          <w:szCs w:val="24"/>
        </w:rPr>
        <w:t>. Порядок проведения конкурса.</w:t>
      </w:r>
    </w:p>
    <w:p w:rsidR="00EE777E" w:rsidRDefault="00EE777E" w:rsidP="00EE777E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934C45">
        <w:rPr>
          <w:sz w:val="24"/>
          <w:szCs w:val="24"/>
        </w:rPr>
        <w:tab/>
        <w:t xml:space="preserve">6.   На конкурс </w:t>
      </w:r>
      <w:r w:rsidR="00B66E2E" w:rsidRPr="00F36EC8">
        <w:rPr>
          <w:sz w:val="24"/>
          <w:szCs w:val="24"/>
          <w:u w:val="single"/>
        </w:rPr>
        <w:t xml:space="preserve">принимаются </w:t>
      </w:r>
      <w:r w:rsidR="00F36EC8" w:rsidRPr="00F36EC8">
        <w:rPr>
          <w:sz w:val="24"/>
          <w:szCs w:val="24"/>
          <w:u w:val="single"/>
        </w:rPr>
        <w:t xml:space="preserve">ссылки на </w:t>
      </w:r>
      <w:r w:rsidR="00B66E2E" w:rsidRPr="00F36EC8">
        <w:rPr>
          <w:sz w:val="24"/>
          <w:szCs w:val="24"/>
          <w:u w:val="single"/>
        </w:rPr>
        <w:t xml:space="preserve">видеоролики с записью декламации, предварительно размещённые в </w:t>
      </w:r>
      <w:r w:rsidR="00625A09">
        <w:rPr>
          <w:sz w:val="24"/>
          <w:szCs w:val="24"/>
          <w:u w:val="single"/>
          <w:lang w:val="en-US"/>
        </w:rPr>
        <w:t>YOUT</w:t>
      </w:r>
      <w:r w:rsidR="00B66E2E" w:rsidRPr="00F36EC8">
        <w:rPr>
          <w:sz w:val="24"/>
          <w:szCs w:val="24"/>
          <w:u w:val="single"/>
          <w:lang w:val="en-US"/>
        </w:rPr>
        <w:t>UBE</w:t>
      </w:r>
      <w:r w:rsidR="00B66E2E">
        <w:rPr>
          <w:sz w:val="24"/>
          <w:szCs w:val="24"/>
        </w:rPr>
        <w:t xml:space="preserve">.Материалы </w:t>
      </w:r>
      <w:r w:rsidRPr="00934C45">
        <w:rPr>
          <w:sz w:val="24"/>
          <w:szCs w:val="24"/>
        </w:rPr>
        <w:t xml:space="preserve">от каждого типа образовательной организации (общеобразовательные учреждения, учреждения дополнительного образования детей, дошкольные образовательные учреждения, коррекционные школы, </w:t>
      </w:r>
      <w:r w:rsidR="00B66E2E">
        <w:rPr>
          <w:sz w:val="24"/>
          <w:szCs w:val="24"/>
        </w:rPr>
        <w:t xml:space="preserve">детские дома, школы-интернаты, </w:t>
      </w:r>
      <w:r w:rsidRPr="00934C45">
        <w:rPr>
          <w:sz w:val="24"/>
          <w:szCs w:val="24"/>
        </w:rPr>
        <w:t xml:space="preserve">учреждения начального профессионального образования) </w:t>
      </w:r>
      <w:r w:rsidR="00B66E2E">
        <w:rPr>
          <w:sz w:val="24"/>
          <w:szCs w:val="24"/>
        </w:rPr>
        <w:t xml:space="preserve">принимаются </w:t>
      </w:r>
      <w:r w:rsidRPr="00934C45">
        <w:rPr>
          <w:sz w:val="24"/>
          <w:szCs w:val="24"/>
        </w:rPr>
        <w:t>в следующие сроки:</w:t>
      </w:r>
    </w:p>
    <w:p w:rsidR="00714299" w:rsidRPr="00934C45" w:rsidRDefault="00714299" w:rsidP="00EE777E">
      <w:pPr>
        <w:pStyle w:val="a4"/>
        <w:spacing w:line="276" w:lineRule="auto"/>
        <w:ind w:left="0"/>
        <w:jc w:val="both"/>
        <w:rPr>
          <w:sz w:val="24"/>
          <w:szCs w:val="24"/>
        </w:rPr>
      </w:pPr>
    </w:p>
    <w:tbl>
      <w:tblPr>
        <w:tblStyle w:val="a7"/>
        <w:tblW w:w="8931" w:type="dxa"/>
        <w:tblInd w:w="421" w:type="dxa"/>
        <w:tblLook w:val="04A0" w:firstRow="1" w:lastRow="0" w:firstColumn="1" w:lastColumn="0" w:noHBand="0" w:noVBand="1"/>
      </w:tblPr>
      <w:tblGrid>
        <w:gridCol w:w="8931"/>
      </w:tblGrid>
      <w:tr w:rsidR="00F14381" w:rsidTr="00F1438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81" w:rsidRDefault="00F14381">
            <w:pPr>
              <w:rPr>
                <w:rFonts w:cs="Times New Roman"/>
              </w:rPr>
            </w:pPr>
          </w:p>
        </w:tc>
      </w:tr>
      <w:tr w:rsidR="00152C4C" w:rsidTr="00F1438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4C" w:rsidRDefault="00152C4C">
            <w:pPr>
              <w:pStyle w:val="a6"/>
              <w:spacing w:after="0" w:line="240" w:lineRule="auto"/>
              <w:ind w:left="13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ЗИМНИЙ ТУР «ЗИМНИЕ УЗОРЫ»</w:t>
            </w:r>
          </w:p>
          <w:p w:rsidR="00152C4C" w:rsidRDefault="00152C4C">
            <w:pPr>
              <w:pStyle w:val="a6"/>
              <w:spacing w:after="0" w:line="240" w:lineRule="auto"/>
              <w:ind w:left="1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Заявки и материалы принимаются с 01 января по 28 февраля</w:t>
            </w:r>
          </w:p>
          <w:p w:rsidR="00152C4C" w:rsidRDefault="00152C4C">
            <w:pPr>
              <w:pStyle w:val="a6"/>
              <w:spacing w:after="0" w:line="240" w:lineRule="auto"/>
              <w:ind w:left="1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Подведение итогов с 01 марта  по 15 марта</w:t>
            </w:r>
          </w:p>
          <w:p w:rsidR="00152C4C" w:rsidRDefault="00152C4C">
            <w:pPr>
              <w:ind w:left="1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Рассылка сертификатов участников и дипломов призеров, победителей и лауреатов до 30 марта</w:t>
            </w:r>
          </w:p>
        </w:tc>
      </w:tr>
      <w:tr w:rsidR="00152C4C" w:rsidTr="00F1438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4C" w:rsidRDefault="00152C4C">
            <w:pPr>
              <w:pStyle w:val="a6"/>
              <w:spacing w:after="0" w:line="240" w:lineRule="auto"/>
              <w:ind w:left="13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ВЕСЕННИЙ ТУР «ВЕСЕННЯЯ КАПЕЛЬ»</w:t>
            </w:r>
          </w:p>
          <w:p w:rsidR="00152C4C" w:rsidRDefault="00152C4C">
            <w:pPr>
              <w:pStyle w:val="a6"/>
              <w:spacing w:after="0" w:line="240" w:lineRule="auto"/>
              <w:ind w:left="1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Заявки и материалы принимаются с 01 марта  по 31 мая</w:t>
            </w:r>
          </w:p>
          <w:p w:rsidR="00152C4C" w:rsidRDefault="00152C4C">
            <w:pPr>
              <w:pStyle w:val="a6"/>
              <w:spacing w:after="0" w:line="240" w:lineRule="auto"/>
              <w:ind w:left="1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Подведение итогов с 01 июня по 15 июня</w:t>
            </w:r>
          </w:p>
          <w:p w:rsidR="00152C4C" w:rsidRDefault="00152C4C">
            <w:pPr>
              <w:ind w:left="1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Рассылка сертификатов участников и дипломов призеров, победителей и лауреатов до 30 июня</w:t>
            </w:r>
          </w:p>
        </w:tc>
      </w:tr>
      <w:tr w:rsidR="00152C4C" w:rsidTr="00F1438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4C" w:rsidRDefault="00152C4C">
            <w:pPr>
              <w:ind w:left="1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ЛЕТНИЙ ТУР «СОЛНЕЧНЫЙ ЛУЧ»</w:t>
            </w:r>
          </w:p>
          <w:p w:rsidR="00152C4C" w:rsidRDefault="00152C4C">
            <w:pPr>
              <w:pStyle w:val="a6"/>
              <w:spacing w:after="0" w:line="240" w:lineRule="auto"/>
              <w:ind w:left="1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Заявки и материалы принимаются с 01 июня по 31 августа</w:t>
            </w:r>
          </w:p>
          <w:p w:rsidR="00152C4C" w:rsidRDefault="00152C4C">
            <w:pPr>
              <w:pStyle w:val="a6"/>
              <w:spacing w:after="0" w:line="240" w:lineRule="auto"/>
              <w:ind w:left="1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Подведение итогов с 01 сентября по 15 сентября</w:t>
            </w:r>
          </w:p>
          <w:p w:rsidR="00152C4C" w:rsidRDefault="00152C4C">
            <w:pPr>
              <w:ind w:left="1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Рассылка сертификатов участников и дипломов призеров, победителей и лауреатов до 30 сентября</w:t>
            </w:r>
          </w:p>
        </w:tc>
      </w:tr>
      <w:tr w:rsidR="00152C4C" w:rsidTr="00F1438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4C" w:rsidRDefault="00152C4C">
            <w:pPr>
              <w:pStyle w:val="a6"/>
              <w:spacing w:after="0" w:line="240" w:lineRule="auto"/>
              <w:ind w:left="13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ОСЕННИЙ ТУР «КРАСКИ ОСЕНИ»</w:t>
            </w:r>
          </w:p>
          <w:p w:rsidR="00152C4C" w:rsidRDefault="00152C4C">
            <w:pPr>
              <w:pStyle w:val="a6"/>
              <w:spacing w:after="0" w:line="240" w:lineRule="auto"/>
              <w:ind w:left="1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Заявки и материалы принимаются с 01 сентября  по 30 ноября</w:t>
            </w:r>
          </w:p>
          <w:p w:rsidR="00152C4C" w:rsidRDefault="00152C4C">
            <w:pPr>
              <w:pStyle w:val="a6"/>
              <w:spacing w:after="0" w:line="240" w:lineRule="auto"/>
              <w:ind w:left="1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Подведение итогов с 01 декабря по 15 декабря</w:t>
            </w:r>
          </w:p>
          <w:p w:rsidR="00152C4C" w:rsidRDefault="00152C4C">
            <w:pPr>
              <w:ind w:left="1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Рассылка сертификатов участников и дипломов призеров, победителей и лауреатов до 30 декабря</w:t>
            </w:r>
          </w:p>
        </w:tc>
      </w:tr>
    </w:tbl>
    <w:p w:rsidR="00EE777E" w:rsidRDefault="00EE777E" w:rsidP="00EE777E">
      <w:pPr>
        <w:pStyle w:val="a4"/>
        <w:spacing w:line="276" w:lineRule="auto"/>
        <w:ind w:left="0"/>
        <w:jc w:val="both"/>
        <w:rPr>
          <w:sz w:val="24"/>
          <w:szCs w:val="24"/>
        </w:rPr>
      </w:pPr>
    </w:p>
    <w:p w:rsidR="00EE777E" w:rsidRPr="00F36EC8" w:rsidRDefault="00F36EC8" w:rsidP="00F36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36EC8">
        <w:rPr>
          <w:rFonts w:ascii="Times New Roman" w:hAnsi="Times New Roman" w:cs="Times New Roman"/>
          <w:b/>
          <w:sz w:val="24"/>
          <w:szCs w:val="24"/>
        </w:rPr>
        <w:t>. Условия проведения конкурса</w:t>
      </w:r>
    </w:p>
    <w:p w:rsidR="00F36EC8" w:rsidRDefault="00F36EC8" w:rsidP="00F36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</w:t>
      </w:r>
      <w:r w:rsidRPr="004C097C">
        <w:rPr>
          <w:rFonts w:ascii="Times New Roman" w:hAnsi="Times New Roman" w:cs="Times New Roman"/>
          <w:sz w:val="24"/>
          <w:szCs w:val="24"/>
        </w:rPr>
        <w:t xml:space="preserve"> могут использоваться любые стихотворные</w:t>
      </w:r>
      <w:r>
        <w:rPr>
          <w:rFonts w:ascii="Times New Roman" w:hAnsi="Times New Roman" w:cs="Times New Roman"/>
          <w:sz w:val="24"/>
          <w:szCs w:val="24"/>
        </w:rPr>
        <w:t>произведения, д</w:t>
      </w:r>
      <w:r w:rsidRPr="004C097C">
        <w:rPr>
          <w:rFonts w:ascii="Times New Roman" w:hAnsi="Times New Roman" w:cs="Times New Roman"/>
          <w:sz w:val="24"/>
          <w:szCs w:val="24"/>
        </w:rPr>
        <w:t>екламируемые наизусть</w:t>
      </w:r>
      <w:r>
        <w:rPr>
          <w:rFonts w:ascii="Times New Roman" w:hAnsi="Times New Roman" w:cs="Times New Roman"/>
          <w:sz w:val="24"/>
          <w:szCs w:val="24"/>
        </w:rPr>
        <w:t>,  автора</w:t>
      </w:r>
      <w:r w:rsidRPr="004C09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которых являю</w:t>
      </w:r>
      <w:r w:rsidRPr="004C097C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отечественные поэты</w:t>
      </w:r>
      <w:r w:rsidRPr="004C097C">
        <w:rPr>
          <w:rFonts w:ascii="Times New Roman" w:hAnsi="Times New Roman" w:cs="Times New Roman"/>
          <w:sz w:val="24"/>
          <w:szCs w:val="24"/>
        </w:rPr>
        <w:t>.Участник должен читать произведение, вокальное исполнение не допускается.Продолжительность выступления не более 5 минут. Каждый участникКонкурса выступает самостоятельно, без участия третьих лиц. Также запрещаетсяиспользование видео и мультимедиа сопровождения, фонограмм.</w:t>
      </w:r>
    </w:p>
    <w:p w:rsidR="00094D5A" w:rsidRPr="004C097C" w:rsidRDefault="00094D5A" w:rsidP="00094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7C">
        <w:rPr>
          <w:rFonts w:ascii="Times New Roman" w:hAnsi="Times New Roman" w:cs="Times New Roman"/>
          <w:sz w:val="24"/>
          <w:szCs w:val="24"/>
        </w:rPr>
        <w:t>Выступления оцениваются по следующим критериям:</w:t>
      </w:r>
    </w:p>
    <w:p w:rsidR="00094D5A" w:rsidRPr="00094D5A" w:rsidRDefault="00094D5A" w:rsidP="00094D5A">
      <w:pPr>
        <w:pStyle w:val="a6"/>
        <w:numPr>
          <w:ilvl w:val="0"/>
          <w:numId w:val="6"/>
        </w:numPr>
        <w:spacing w:after="0"/>
        <w:ind w:left="993"/>
        <w:rPr>
          <w:szCs w:val="24"/>
        </w:rPr>
      </w:pPr>
      <w:r w:rsidRPr="00094D5A">
        <w:rPr>
          <w:szCs w:val="24"/>
        </w:rPr>
        <w:t>подбор произведения;</w:t>
      </w:r>
    </w:p>
    <w:p w:rsidR="00094D5A" w:rsidRPr="00094D5A" w:rsidRDefault="00094D5A" w:rsidP="00094D5A">
      <w:pPr>
        <w:pStyle w:val="a6"/>
        <w:numPr>
          <w:ilvl w:val="0"/>
          <w:numId w:val="5"/>
        </w:numPr>
        <w:spacing w:after="0"/>
        <w:ind w:left="993"/>
        <w:rPr>
          <w:szCs w:val="24"/>
        </w:rPr>
      </w:pPr>
      <w:r w:rsidRPr="00094D5A">
        <w:rPr>
          <w:szCs w:val="24"/>
        </w:rPr>
        <w:t>артистизм исполнения;</w:t>
      </w:r>
    </w:p>
    <w:p w:rsidR="00094D5A" w:rsidRPr="00094D5A" w:rsidRDefault="00094D5A" w:rsidP="00094D5A">
      <w:pPr>
        <w:pStyle w:val="a6"/>
        <w:numPr>
          <w:ilvl w:val="0"/>
          <w:numId w:val="5"/>
        </w:numPr>
        <w:spacing w:after="0"/>
        <w:ind w:left="993"/>
        <w:rPr>
          <w:szCs w:val="24"/>
        </w:rPr>
      </w:pPr>
      <w:r w:rsidRPr="00094D5A">
        <w:rPr>
          <w:szCs w:val="24"/>
        </w:rPr>
        <w:t>применение средств выразительного чтения</w:t>
      </w:r>
      <w:r w:rsidR="00714299">
        <w:rPr>
          <w:szCs w:val="24"/>
        </w:rPr>
        <w:t xml:space="preserve"> для </w:t>
      </w:r>
      <w:r w:rsidR="00714299" w:rsidRPr="00094D5A">
        <w:rPr>
          <w:szCs w:val="24"/>
        </w:rPr>
        <w:t>реализации художественного замысла автора</w:t>
      </w:r>
      <w:r w:rsidRPr="00094D5A">
        <w:rPr>
          <w:szCs w:val="24"/>
        </w:rPr>
        <w:t xml:space="preserve"> (логических ударений, интонирования, темпа, тембра, эмоционально-экспрессивн</w:t>
      </w:r>
      <w:r w:rsidR="00714299">
        <w:rPr>
          <w:szCs w:val="24"/>
        </w:rPr>
        <w:t>ой окрашенности выступления)</w:t>
      </w:r>
      <w:r w:rsidRPr="00094D5A">
        <w:rPr>
          <w:szCs w:val="24"/>
        </w:rPr>
        <w:t>;</w:t>
      </w:r>
    </w:p>
    <w:p w:rsidR="00094D5A" w:rsidRPr="00094D5A" w:rsidRDefault="00094D5A" w:rsidP="00094D5A">
      <w:pPr>
        <w:pStyle w:val="a6"/>
        <w:numPr>
          <w:ilvl w:val="0"/>
          <w:numId w:val="5"/>
        </w:numPr>
        <w:spacing w:after="0"/>
        <w:ind w:left="993"/>
        <w:rPr>
          <w:szCs w:val="24"/>
        </w:rPr>
      </w:pPr>
      <w:r w:rsidRPr="00094D5A">
        <w:rPr>
          <w:szCs w:val="24"/>
        </w:rPr>
        <w:t>четкость и правильность дикции.</w:t>
      </w:r>
    </w:p>
    <w:p w:rsidR="00EE777E" w:rsidRDefault="00EE777E" w:rsidP="00F36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77E" w:rsidRPr="00934C45" w:rsidRDefault="00EE777E" w:rsidP="00EE7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4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36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4C45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</w:t>
      </w:r>
    </w:p>
    <w:p w:rsidR="00EE777E" w:rsidRPr="00934C45" w:rsidRDefault="00EE777E" w:rsidP="00EE7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Итоги конкурса подводятся по всем </w:t>
      </w:r>
      <w:r w:rsidR="00094D5A">
        <w:rPr>
          <w:rFonts w:ascii="Times New Roman" w:hAnsi="Times New Roman" w:cs="Times New Roman"/>
          <w:sz w:val="24"/>
          <w:szCs w:val="24"/>
        </w:rPr>
        <w:t xml:space="preserve">возрастам и </w:t>
      </w:r>
      <w:r w:rsidRPr="00934C45">
        <w:rPr>
          <w:rFonts w:ascii="Times New Roman" w:hAnsi="Times New Roman" w:cs="Times New Roman"/>
          <w:sz w:val="24"/>
          <w:szCs w:val="24"/>
        </w:rPr>
        <w:t>типам образовательных организаций.</w:t>
      </w:r>
    </w:p>
    <w:p w:rsidR="00EE777E" w:rsidRPr="00934C45" w:rsidRDefault="00EE777E" w:rsidP="00EE7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Конкурсные материалы размещаются на сайте издания в разделе «Конкурсы». </w:t>
      </w:r>
    </w:p>
    <w:p w:rsidR="00EE777E" w:rsidRPr="00934C45" w:rsidRDefault="00EE777E" w:rsidP="00EE7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Конкурс проводится в заочной форме.Победители и призеры определяются среди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934C45">
        <w:rPr>
          <w:rFonts w:ascii="Times New Roman" w:hAnsi="Times New Roman" w:cs="Times New Roman"/>
          <w:sz w:val="24"/>
          <w:szCs w:val="24"/>
        </w:rPr>
        <w:t xml:space="preserve"> по следующим категориям:</w:t>
      </w:r>
    </w:p>
    <w:p w:rsidR="00EE777E" w:rsidRPr="00934C45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>1 категория - воспита</w:t>
      </w:r>
      <w:r>
        <w:rPr>
          <w:rFonts w:ascii="Times New Roman" w:hAnsi="Times New Roman" w:cs="Times New Roman"/>
          <w:sz w:val="24"/>
          <w:szCs w:val="24"/>
        </w:rPr>
        <w:t>нники</w:t>
      </w:r>
      <w:r w:rsidRPr="00934C45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EE777E" w:rsidRPr="00934C45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2 категория -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34C45">
        <w:rPr>
          <w:rFonts w:ascii="Times New Roman" w:hAnsi="Times New Roman" w:cs="Times New Roman"/>
          <w:sz w:val="24"/>
          <w:szCs w:val="24"/>
        </w:rPr>
        <w:t xml:space="preserve"> 1-4 классов, </w:t>
      </w:r>
    </w:p>
    <w:p w:rsidR="00EE777E" w:rsidRPr="00934C45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>3 категория -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34C45">
        <w:rPr>
          <w:rFonts w:ascii="Times New Roman" w:hAnsi="Times New Roman" w:cs="Times New Roman"/>
          <w:sz w:val="24"/>
          <w:szCs w:val="24"/>
        </w:rPr>
        <w:t xml:space="preserve"> 5-8 классов; </w:t>
      </w:r>
    </w:p>
    <w:p w:rsidR="00EE777E" w:rsidRPr="00934C45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4 категория -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34C45">
        <w:rPr>
          <w:rFonts w:ascii="Times New Roman" w:hAnsi="Times New Roman" w:cs="Times New Roman"/>
          <w:sz w:val="24"/>
          <w:szCs w:val="24"/>
        </w:rPr>
        <w:t xml:space="preserve"> 9-11 классов</w:t>
      </w:r>
      <w:r w:rsidR="00094D5A">
        <w:rPr>
          <w:rFonts w:ascii="Times New Roman" w:hAnsi="Times New Roman" w:cs="Times New Roman"/>
          <w:sz w:val="24"/>
          <w:szCs w:val="24"/>
        </w:rPr>
        <w:t>, студенты НПО</w:t>
      </w:r>
      <w:r w:rsidRPr="00934C45">
        <w:rPr>
          <w:rFonts w:ascii="Times New Roman" w:hAnsi="Times New Roman" w:cs="Times New Roman"/>
          <w:sz w:val="24"/>
          <w:szCs w:val="24"/>
        </w:rPr>
        <w:t>;</w:t>
      </w:r>
    </w:p>
    <w:p w:rsidR="00EE777E" w:rsidRPr="00934C45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5 категория - 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934C45">
        <w:rPr>
          <w:rFonts w:ascii="Times New Roman" w:hAnsi="Times New Roman" w:cs="Times New Roman"/>
          <w:sz w:val="24"/>
          <w:szCs w:val="24"/>
        </w:rPr>
        <w:t>детских домов</w:t>
      </w:r>
      <w:r>
        <w:rPr>
          <w:rFonts w:ascii="Times New Roman" w:hAnsi="Times New Roman" w:cs="Times New Roman"/>
          <w:sz w:val="24"/>
          <w:szCs w:val="24"/>
        </w:rPr>
        <w:t xml:space="preserve"> и школ-интернатов</w:t>
      </w:r>
      <w:r w:rsidRPr="00934C45">
        <w:rPr>
          <w:rFonts w:ascii="Times New Roman" w:hAnsi="Times New Roman" w:cs="Times New Roman"/>
          <w:sz w:val="24"/>
          <w:szCs w:val="24"/>
        </w:rPr>
        <w:t>;</w:t>
      </w:r>
    </w:p>
    <w:p w:rsidR="00EE777E" w:rsidRPr="00934C45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6 категория </w:t>
      </w:r>
      <w:r>
        <w:rPr>
          <w:rFonts w:ascii="Times New Roman" w:hAnsi="Times New Roman" w:cs="Times New Roman"/>
          <w:sz w:val="24"/>
          <w:szCs w:val="24"/>
        </w:rPr>
        <w:t>–обучающиеся</w:t>
      </w:r>
      <w:r w:rsidRPr="00934C45">
        <w:rPr>
          <w:rFonts w:ascii="Times New Roman" w:hAnsi="Times New Roman" w:cs="Times New Roman"/>
          <w:sz w:val="24"/>
          <w:szCs w:val="24"/>
        </w:rPr>
        <w:t>коррекционных школ;</w:t>
      </w:r>
    </w:p>
    <w:p w:rsidR="00EE777E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7 категория -  </w:t>
      </w:r>
      <w:r>
        <w:rPr>
          <w:rFonts w:ascii="Times New Roman" w:hAnsi="Times New Roman" w:cs="Times New Roman"/>
          <w:sz w:val="24"/>
          <w:szCs w:val="24"/>
        </w:rPr>
        <w:t>воспитанники д</w:t>
      </w:r>
      <w:r w:rsidR="00094D5A">
        <w:rPr>
          <w:rFonts w:ascii="Times New Roman" w:hAnsi="Times New Roman" w:cs="Times New Roman"/>
          <w:sz w:val="24"/>
          <w:szCs w:val="24"/>
        </w:rPr>
        <w:t>ополнительного образования.</w:t>
      </w:r>
    </w:p>
    <w:p w:rsidR="00EE777E" w:rsidRPr="00934C45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77E" w:rsidRPr="00934C45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45">
        <w:rPr>
          <w:rFonts w:ascii="Times New Roman" w:hAnsi="Times New Roman" w:cs="Times New Roman"/>
          <w:sz w:val="24"/>
          <w:szCs w:val="24"/>
        </w:rPr>
        <w:t xml:space="preserve">В Оргкомитет направляются на электронную почту </w:t>
      </w:r>
      <w:hyperlink r:id="rId7" w:history="1">
        <w:r w:rsidRPr="00F50D1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F50D1A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F50D1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pedexpress</w:t>
        </w:r>
        <w:proofErr w:type="spellEnd"/>
        <w:r w:rsidRPr="00F50D1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0D1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EE777E" w:rsidRPr="00934C45" w:rsidRDefault="00EE777E" w:rsidP="00EE777E">
      <w:pPr>
        <w:pStyle w:val="a6"/>
        <w:numPr>
          <w:ilvl w:val="0"/>
          <w:numId w:val="1"/>
        </w:numPr>
        <w:spacing w:after="0" w:line="240" w:lineRule="auto"/>
        <w:ind w:left="1134" w:right="0"/>
        <w:rPr>
          <w:szCs w:val="24"/>
        </w:rPr>
      </w:pPr>
      <w:r w:rsidRPr="00934C45">
        <w:rPr>
          <w:szCs w:val="24"/>
        </w:rPr>
        <w:t>заявка на участие</w:t>
      </w:r>
      <w:r>
        <w:rPr>
          <w:szCs w:val="24"/>
        </w:rPr>
        <w:t xml:space="preserve"> (авторская анкета)</w:t>
      </w:r>
      <w:r w:rsidRPr="00934C45">
        <w:rPr>
          <w:szCs w:val="24"/>
        </w:rPr>
        <w:t xml:space="preserve">;  </w:t>
      </w:r>
    </w:p>
    <w:p w:rsidR="00EE777E" w:rsidRPr="00934C45" w:rsidRDefault="00094D5A" w:rsidP="00EE777E">
      <w:pPr>
        <w:pStyle w:val="a6"/>
        <w:numPr>
          <w:ilvl w:val="0"/>
          <w:numId w:val="1"/>
        </w:numPr>
        <w:spacing w:after="0" w:line="240" w:lineRule="auto"/>
        <w:ind w:left="1134" w:right="0"/>
        <w:rPr>
          <w:szCs w:val="24"/>
        </w:rPr>
      </w:pPr>
      <w:r>
        <w:rPr>
          <w:szCs w:val="24"/>
        </w:rPr>
        <w:t>ссылка на видеозапись декламации</w:t>
      </w:r>
      <w:r w:rsidR="00EE777E" w:rsidRPr="00934C45">
        <w:rPr>
          <w:szCs w:val="24"/>
        </w:rPr>
        <w:t>;</w:t>
      </w:r>
    </w:p>
    <w:p w:rsidR="00EE777E" w:rsidRPr="00934C45" w:rsidRDefault="00EE777E" w:rsidP="00EE777E">
      <w:pPr>
        <w:pStyle w:val="a6"/>
        <w:numPr>
          <w:ilvl w:val="0"/>
          <w:numId w:val="1"/>
        </w:numPr>
        <w:spacing w:after="0" w:line="240" w:lineRule="auto"/>
        <w:ind w:left="1134" w:right="0"/>
        <w:rPr>
          <w:szCs w:val="24"/>
        </w:rPr>
      </w:pPr>
      <w:r>
        <w:rPr>
          <w:szCs w:val="24"/>
        </w:rPr>
        <w:t>квитанция об оплате (1</w:t>
      </w:r>
      <w:r w:rsidRPr="00934C45">
        <w:rPr>
          <w:szCs w:val="24"/>
        </w:rPr>
        <w:t>50 руб.) сертификата</w:t>
      </w:r>
      <w:r>
        <w:rPr>
          <w:szCs w:val="24"/>
        </w:rPr>
        <w:t xml:space="preserve"> участника</w:t>
      </w:r>
      <w:r w:rsidR="00094D5A">
        <w:rPr>
          <w:szCs w:val="24"/>
        </w:rPr>
        <w:t>.</w:t>
      </w:r>
      <w:r w:rsidRPr="00934C45">
        <w:rPr>
          <w:szCs w:val="24"/>
        </w:rPr>
        <w:t xml:space="preserve"> Все поступающие от участников </w:t>
      </w:r>
      <w:proofErr w:type="spellStart"/>
      <w:r w:rsidRPr="00934C45">
        <w:rPr>
          <w:szCs w:val="24"/>
        </w:rPr>
        <w:t>оргвзносы</w:t>
      </w:r>
      <w:proofErr w:type="spellEnd"/>
      <w:r w:rsidRPr="00934C45">
        <w:rPr>
          <w:szCs w:val="24"/>
        </w:rPr>
        <w:t xml:space="preserve"> идут на покрытие расходов, связанных с экспертизой материалов, изготовлением и пе</w:t>
      </w:r>
      <w:r>
        <w:rPr>
          <w:szCs w:val="24"/>
        </w:rPr>
        <w:t>ресылкой сертификатов</w:t>
      </w:r>
      <w:r w:rsidRPr="00934C45">
        <w:rPr>
          <w:szCs w:val="24"/>
        </w:rPr>
        <w:t>.</w:t>
      </w:r>
    </w:p>
    <w:p w:rsidR="00EE777E" w:rsidRPr="00934C45" w:rsidRDefault="00EE777E" w:rsidP="00EE7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074" w:rsidRPr="00DE3074" w:rsidRDefault="00DE3074" w:rsidP="00DE30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074">
        <w:rPr>
          <w:rFonts w:ascii="Times New Roman" w:hAnsi="Times New Roman" w:cs="Times New Roman"/>
          <w:b/>
          <w:sz w:val="20"/>
          <w:szCs w:val="20"/>
        </w:rPr>
        <w:t xml:space="preserve">Заявка на участие школьников </w:t>
      </w:r>
    </w:p>
    <w:p w:rsidR="00DE3074" w:rsidRPr="00DE3074" w:rsidRDefault="00DE3074" w:rsidP="00DE30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074">
        <w:rPr>
          <w:rFonts w:ascii="Times New Roman" w:hAnsi="Times New Roman" w:cs="Times New Roman"/>
          <w:b/>
          <w:sz w:val="20"/>
          <w:szCs w:val="20"/>
        </w:rPr>
        <w:t>(воспитанников, студентов) в конкурсах, НПК</w:t>
      </w:r>
    </w:p>
    <w:p w:rsidR="00DE3074" w:rsidRPr="00DE3074" w:rsidRDefault="00DE3074" w:rsidP="00DE30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074" w:rsidRPr="00DE3074" w:rsidRDefault="00DE3074" w:rsidP="00DE3074">
      <w:pPr>
        <w:ind w:left="165"/>
        <w:jc w:val="center"/>
        <w:rPr>
          <w:rFonts w:ascii="Times New Roman" w:hAnsi="Times New Roman" w:cs="Times New Roman"/>
          <w:sz w:val="20"/>
          <w:szCs w:val="20"/>
        </w:rPr>
      </w:pPr>
      <w:r w:rsidRPr="00DE3074">
        <w:rPr>
          <w:rFonts w:ascii="Times New Roman" w:hAnsi="Times New Roman" w:cs="Times New Roman"/>
          <w:b/>
          <w:sz w:val="20"/>
          <w:szCs w:val="20"/>
        </w:rPr>
        <w:t>(</w:t>
      </w:r>
      <w:r w:rsidRPr="00DE3074">
        <w:rPr>
          <w:rFonts w:ascii="Times New Roman" w:hAnsi="Times New Roman" w:cs="Times New Roman"/>
          <w:sz w:val="20"/>
          <w:szCs w:val="20"/>
          <w:u w:val="single"/>
        </w:rPr>
        <w:t>файл</w:t>
      </w:r>
      <w:r w:rsidRPr="00DE3074">
        <w:rPr>
          <w:rFonts w:ascii="Times New Roman" w:hAnsi="Times New Roman" w:cs="Times New Roman"/>
          <w:sz w:val="20"/>
          <w:szCs w:val="20"/>
        </w:rPr>
        <w:t xml:space="preserve"> заявки подписывается так: ФИО автора, название конкурса. Например:</w:t>
      </w:r>
    </w:p>
    <w:p w:rsidR="00DE3074" w:rsidRPr="00DE3074" w:rsidRDefault="00DE3074" w:rsidP="00DE30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074">
        <w:rPr>
          <w:rFonts w:ascii="Times New Roman" w:hAnsi="Times New Roman" w:cs="Times New Roman"/>
          <w:sz w:val="20"/>
          <w:szCs w:val="20"/>
        </w:rPr>
        <w:t xml:space="preserve">Петров И. Я ПОЗНАЮ МИР)   </w:t>
      </w:r>
    </w:p>
    <w:p w:rsidR="00DE3074" w:rsidRPr="00DE3074" w:rsidRDefault="00DE3074" w:rsidP="00DE30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15"/>
        <w:gridCol w:w="7022"/>
      </w:tblGrid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Конкурс, НПК  (название)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Номинация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Например,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Конкурс:  Я познаю мир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 xml:space="preserve"> Номинация: Естественно-научное направление </w:t>
            </w:r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 руководителя проекта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E3074">
              <w:rPr>
                <w:sz w:val="20"/>
                <w:szCs w:val="20"/>
                <w:lang w:eastAsia="en-US"/>
              </w:rPr>
              <w:t>Фамилия, имя, отчество научного руководителя проекта или публикуемых материалов (полностью)</w:t>
            </w:r>
          </w:p>
          <w:p w:rsidR="00DE3074" w:rsidRPr="00DE3074" w:rsidRDefault="00DE3074" w:rsidP="00C56EC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E3074">
              <w:rPr>
                <w:sz w:val="20"/>
                <w:szCs w:val="20"/>
                <w:lang w:eastAsia="en-US"/>
              </w:rPr>
              <w:t>Должность по штатному расписанию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Полное название образовательной организации по Уставу ОО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Например,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Смирнова Наталья Фёдоровна, учитель начальных классов МАОУ СОШ № 2005 г. Семигорска Алтайского края</w:t>
            </w:r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 автора проекта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Петров Иван</w:t>
            </w:r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 соавторов проекта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Стоимость оформления сертификата оплачивает каждый человек (но можно одной квитанцией произвести суммарную оплату)</w:t>
            </w:r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Класс (возраст) 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проекта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проекта (все слова прописываются без сокращений и аббревиатур). Наименование работы отображается в каталоге публикаций на сайте издания и используется при изготовлении сертификата о публикации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Например</w:t>
            </w: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Петров И. «Естественные изменения ландшафта»</w:t>
            </w:r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pStyle w:val="a3"/>
              <w:spacing w:beforeAutospacing="0" w:afterAutospacing="0" w:line="256" w:lineRule="auto"/>
              <w:ind w:left="135" w:right="131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DE307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Файл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Каждый файл</w:t>
            </w: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 xml:space="preserve"> подписывается полностью: ФИО автора, полное название работы. </w:t>
            </w:r>
            <w:r w:rsidRPr="00DE30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Например: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Петров И. Естественные изменения ландшафта</w:t>
            </w:r>
          </w:p>
          <w:p w:rsidR="00DE3074" w:rsidRPr="00DE3074" w:rsidRDefault="00DE3074" w:rsidP="00C56EC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E3074">
              <w:rPr>
                <w:sz w:val="20"/>
                <w:szCs w:val="20"/>
              </w:rPr>
              <w:t xml:space="preserve">Петров И. Приложение № 1   </w:t>
            </w:r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ind w:left="13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Ссылка на </w:t>
            </w:r>
            <w:r w:rsidRPr="00DE30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  <w:r w:rsidRPr="00DE3074">
              <w:rPr>
                <w:sz w:val="20"/>
                <w:szCs w:val="20"/>
              </w:rPr>
              <w:t xml:space="preserve">Если какой-то материал проекта представлен в формате видео, то сначала надо видеозапись загрузить на </w:t>
            </w:r>
            <w:r w:rsidRPr="00DE3074">
              <w:rPr>
                <w:bCs/>
                <w:iCs/>
                <w:sz w:val="20"/>
                <w:szCs w:val="20"/>
                <w:lang w:val="en-US"/>
              </w:rPr>
              <w:t>YOUTUBE</w:t>
            </w:r>
            <w:r w:rsidRPr="00DE3074">
              <w:rPr>
                <w:bCs/>
                <w:iCs/>
                <w:sz w:val="20"/>
                <w:szCs w:val="20"/>
              </w:rPr>
              <w:t xml:space="preserve">, затем активировать ссылку и поместить её в эту ячейку. </w:t>
            </w:r>
            <w:r w:rsidRPr="00DE3074">
              <w:rPr>
                <w:bCs/>
                <w:iCs/>
                <w:sz w:val="20"/>
                <w:szCs w:val="20"/>
                <w:u w:val="single"/>
              </w:rPr>
              <w:t>Например:</w:t>
            </w:r>
          </w:p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Иванова А.И. Благоустройство школьного двора </w:t>
            </w:r>
          </w:p>
          <w:p w:rsidR="00DE3074" w:rsidRPr="00DE3074" w:rsidRDefault="00E934A4" w:rsidP="00C56E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DE3074" w:rsidRPr="00DE3074">
                <w:rPr>
                  <w:rStyle w:val="a8"/>
                  <w:rFonts w:ascii="Times New Roman" w:hAnsi="Times New Roman" w:cs="Times New Roman"/>
                  <w:b/>
                  <w:bCs/>
                  <w:iCs/>
                  <w:color w:val="0070C0"/>
                  <w:sz w:val="20"/>
                  <w:szCs w:val="20"/>
                  <w:lang w:val="en-US"/>
                </w:rPr>
                <w:t>http</w:t>
              </w:r>
              <w:r w:rsidR="00DE3074" w:rsidRPr="00DE3074">
                <w:rPr>
                  <w:rStyle w:val="a8"/>
                  <w:rFonts w:ascii="Times New Roman" w:hAnsi="Times New Roman" w:cs="Times New Roman"/>
                  <w:b/>
                  <w:bCs/>
                  <w:iCs/>
                  <w:color w:val="0070C0"/>
                  <w:sz w:val="20"/>
                  <w:szCs w:val="20"/>
                </w:rPr>
                <w:t>://</w:t>
              </w:r>
              <w:proofErr w:type="spellStart"/>
              <w:r w:rsidR="00DE3074" w:rsidRPr="00DE3074">
                <w:rPr>
                  <w:rStyle w:val="a8"/>
                  <w:rFonts w:ascii="Times New Roman" w:hAnsi="Times New Roman" w:cs="Times New Roman"/>
                  <w:b/>
                  <w:bCs/>
                  <w:iCs/>
                  <w:color w:val="0070C0"/>
                  <w:sz w:val="20"/>
                  <w:szCs w:val="20"/>
                  <w:lang w:val="en-US"/>
                </w:rPr>
                <w:t>mnkxzoihFMN</w:t>
              </w:r>
              <w:proofErr w:type="spellEnd"/>
            </w:hyperlink>
            <w:r w:rsidR="00DE3074" w:rsidRPr="00DE3074">
              <w:rPr>
                <w:rStyle w:val="a8"/>
                <w:rFonts w:ascii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124532310</w:t>
            </w:r>
            <w:proofErr w:type="spellStart"/>
            <w:r w:rsidR="00DE3074" w:rsidRPr="00DE3074">
              <w:rPr>
                <w:rStyle w:val="a8"/>
                <w:rFonts w:ascii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ljrtn</w:t>
            </w:r>
            <w:proofErr w:type="spellEnd"/>
            <w:r w:rsidR="00DE3074" w:rsidRPr="00DE3074">
              <w:rPr>
                <w:rFonts w:ascii="Times New Roman" w:hAnsi="Times New Roman" w:cs="Times New Roman"/>
                <w:b/>
                <w:bCs/>
                <w:iCs/>
                <w:color w:val="0070C0"/>
                <w:sz w:val="20"/>
                <w:szCs w:val="20"/>
                <w:u w:val="single"/>
              </w:rPr>
              <w:t>856</w:t>
            </w:r>
            <w:proofErr w:type="spellStart"/>
            <w:r w:rsidR="00DE3074" w:rsidRPr="00DE3074">
              <w:rPr>
                <w:rFonts w:ascii="Times New Roman" w:hAnsi="Times New Roman" w:cs="Times New Roman"/>
                <w:b/>
                <w:bCs/>
                <w:iCs/>
                <w:color w:val="0070C0"/>
                <w:sz w:val="20"/>
                <w:szCs w:val="20"/>
                <w:u w:val="single"/>
                <w:lang w:val="en-US"/>
              </w:rPr>
              <w:t>NLKHGkj</w:t>
            </w:r>
            <w:proofErr w:type="spellEnd"/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Индекс, почтовый адрес</w:t>
            </w:r>
            <w:r w:rsidR="00124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ОО</w:t>
            </w: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и ФИО получателя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Телефон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074" w:rsidRPr="00DE3074" w:rsidTr="00DE3074"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</w:t>
            </w: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DE307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mail</w:t>
            </w: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074" w:rsidRPr="00DE3074" w:rsidTr="00DE3074">
        <w:trPr>
          <w:trHeight w:val="340"/>
        </w:trPr>
        <w:tc>
          <w:tcPr>
            <w:tcW w:w="2268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5" w:type="dxa"/>
          </w:tcPr>
          <w:p w:rsidR="00DE3074" w:rsidRPr="00DE3074" w:rsidRDefault="00DE3074" w:rsidP="00C5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074">
              <w:rPr>
                <w:rFonts w:ascii="Times New Roman" w:hAnsi="Times New Roman" w:cs="Times New Roman"/>
                <w:sz w:val="20"/>
                <w:szCs w:val="20"/>
              </w:rPr>
              <w:t>С условиями публикации ознакомлен и согласен</w:t>
            </w:r>
          </w:p>
        </w:tc>
      </w:tr>
    </w:tbl>
    <w:p w:rsidR="00EE777E" w:rsidRPr="00934C45" w:rsidRDefault="00EE777E" w:rsidP="00EE7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7E" w:rsidRPr="00934C45" w:rsidRDefault="00EE777E" w:rsidP="00EE777E">
      <w:pPr>
        <w:pStyle w:val="1"/>
        <w:numPr>
          <w:ilvl w:val="0"/>
          <w:numId w:val="2"/>
        </w:numPr>
        <w:spacing w:line="276" w:lineRule="auto"/>
        <w:ind w:left="0"/>
        <w:rPr>
          <w:sz w:val="24"/>
          <w:szCs w:val="24"/>
        </w:rPr>
      </w:pPr>
      <w:r w:rsidRPr="00934C45">
        <w:rPr>
          <w:sz w:val="24"/>
          <w:szCs w:val="24"/>
        </w:rPr>
        <w:t>квитанция</w:t>
      </w:r>
    </w:p>
    <w:p w:rsidR="00EE777E" w:rsidRPr="00934C45" w:rsidRDefault="00EE777E" w:rsidP="00EE777E">
      <w:pPr>
        <w:pStyle w:val="1"/>
        <w:spacing w:line="276" w:lineRule="auto"/>
        <w:ind w:firstLine="0"/>
        <w:rPr>
          <w:sz w:val="24"/>
          <w:szCs w:val="24"/>
        </w:rPr>
      </w:pPr>
    </w:p>
    <w:tbl>
      <w:tblPr>
        <w:tblW w:w="948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568"/>
      </w:tblGrid>
      <w:tr w:rsidR="00EE777E" w:rsidRPr="00934C45" w:rsidTr="003E2247">
        <w:trPr>
          <w:cantSplit/>
          <w:trHeight w:val="435"/>
        </w:trPr>
        <w:tc>
          <w:tcPr>
            <w:tcW w:w="183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77E" w:rsidRPr="00934C45" w:rsidRDefault="00EE777E" w:rsidP="003E2247">
            <w:pPr>
              <w:pStyle w:val="10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</w:tc>
        <w:tc>
          <w:tcPr>
            <w:tcW w:w="76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24230" cy="83820"/>
                  <wp:effectExtent l="0" t="0" r="0" b="0"/>
                  <wp:docPr id="1" name="Рисунок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C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№ ПД-4</w:t>
            </w: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Карелина Ольга Александровна</w:t>
            </w:r>
          </w:p>
        </w:tc>
      </w:tr>
      <w:tr w:rsidR="00EE777E" w:rsidRPr="00934C45" w:rsidTr="003E2247">
        <w:trPr>
          <w:cantSplit/>
          <w:trHeight w:val="13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EE777E" w:rsidRPr="00934C45" w:rsidTr="003E2247">
        <w:trPr>
          <w:cantSplit/>
          <w:trHeight w:val="10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663000531474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>40802810216540013167</w:t>
            </w:r>
          </w:p>
        </w:tc>
      </w:tr>
      <w:tr w:rsidR="00EE777E" w:rsidRPr="00934C45" w:rsidTr="003E2247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(ИНН получателя </w:t>
            </w:r>
            <w:proofErr w:type="gramStart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платежа)   </w:t>
            </w:r>
            <w:proofErr w:type="gramEnd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 номер счета получателя платежа)</w:t>
            </w:r>
          </w:p>
        </w:tc>
      </w:tr>
      <w:tr w:rsidR="00EE777E" w:rsidRPr="00934C45" w:rsidTr="003E2247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Свердловское отделение №7003 ОАО «Сбербанк России», г. Екатеринбург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046577674</w:t>
            </w:r>
          </w:p>
        </w:tc>
      </w:tr>
      <w:tr w:rsidR="00EE777E" w:rsidRPr="00934C45" w:rsidTr="003E2247">
        <w:trPr>
          <w:cantSplit/>
          <w:trHeight w:val="16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(наименование банка получателя платежа)</w:t>
            </w:r>
          </w:p>
        </w:tc>
      </w:tr>
      <w:tr w:rsidR="00EE777E" w:rsidRPr="00934C45" w:rsidTr="003E2247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. банка получателя платежа</w:t>
            </w:r>
          </w:p>
        </w:tc>
        <w:tc>
          <w:tcPr>
            <w:tcW w:w="4329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>30101810500000000674</w:t>
            </w:r>
          </w:p>
        </w:tc>
      </w:tr>
      <w:tr w:rsidR="00EE777E" w:rsidRPr="00934C45" w:rsidTr="003E2247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>За информационные услуги, без НДС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7E" w:rsidRPr="00934C45" w:rsidTr="003E2247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EE777E" w:rsidRPr="00934C45" w:rsidTr="003E2247">
        <w:trPr>
          <w:cantSplit/>
          <w:trHeight w:val="7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Ф.И.О. плательщика:</w:t>
            </w:r>
          </w:p>
        </w:tc>
        <w:tc>
          <w:tcPr>
            <w:tcW w:w="5659" w:type="dxa"/>
            <w:gridSpan w:val="9"/>
            <w:tcBorders>
              <w:top w:val="nil"/>
              <w:left w:val="nil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7E" w:rsidRPr="00934C45" w:rsidTr="003E2247">
        <w:trPr>
          <w:cantSplit/>
          <w:trHeight w:val="18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Адрес плательщика:</w:t>
            </w:r>
          </w:p>
        </w:tc>
        <w:tc>
          <w:tcPr>
            <w:tcW w:w="56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7E" w:rsidRPr="00934C45" w:rsidTr="003E2247">
        <w:trPr>
          <w:cantSplit/>
          <w:trHeight w:val="13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Сумма платежа: _________ руб.  _____коп.   Сумма платы за услуги: _______ руб. _____коп</w:t>
            </w:r>
          </w:p>
        </w:tc>
      </w:tr>
      <w:tr w:rsidR="00EE777E" w:rsidRPr="00934C45" w:rsidTr="003E2247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Итого ______________ руб. ______ коп.       “______”_____________________ 200___г.</w:t>
            </w:r>
          </w:p>
        </w:tc>
      </w:tr>
      <w:tr w:rsidR="00EE777E" w:rsidRPr="00934C45" w:rsidTr="003E2247">
        <w:trPr>
          <w:cantSplit/>
          <w:trHeight w:val="4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 и согласен.                                        </w:t>
            </w:r>
            <w:r w:rsidRPr="0093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плательщика</w:t>
            </w:r>
          </w:p>
        </w:tc>
      </w:tr>
      <w:tr w:rsidR="00EE777E" w:rsidRPr="00934C45" w:rsidTr="003E2247">
        <w:trPr>
          <w:cantSplit/>
          <w:trHeight w:val="165"/>
        </w:trPr>
        <w:tc>
          <w:tcPr>
            <w:tcW w:w="183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Квитанция </w:t>
            </w: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77E" w:rsidRPr="00934C45" w:rsidTr="003E2247">
        <w:trPr>
          <w:cantSplit/>
          <w:trHeight w:val="15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Карелина Ольга Александровна</w:t>
            </w:r>
          </w:p>
        </w:tc>
      </w:tr>
      <w:tr w:rsidR="00EE777E" w:rsidRPr="00934C45" w:rsidTr="003E2247">
        <w:trPr>
          <w:cantSplit/>
          <w:trHeight w:val="13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EE777E" w:rsidRPr="00934C45" w:rsidTr="003E2247">
        <w:trPr>
          <w:cantSplit/>
          <w:trHeight w:val="10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>663000531474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>40802810216540013167</w:t>
            </w:r>
          </w:p>
        </w:tc>
      </w:tr>
      <w:tr w:rsidR="00EE777E" w:rsidRPr="00934C45" w:rsidTr="003E2247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(ИНН получателя </w:t>
            </w:r>
            <w:proofErr w:type="gramStart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платежа)   </w:t>
            </w:r>
            <w:proofErr w:type="gramEnd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 номер счета получателя платежа)</w:t>
            </w:r>
          </w:p>
        </w:tc>
      </w:tr>
      <w:tr w:rsidR="00EE777E" w:rsidRPr="00934C45" w:rsidTr="003E2247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Свердловское отделение №7003 ОАО «Сбербанк России», г. Екатеринбург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046577674</w:t>
            </w:r>
          </w:p>
        </w:tc>
      </w:tr>
      <w:tr w:rsidR="00EE777E" w:rsidRPr="00934C45" w:rsidTr="003E2247">
        <w:trPr>
          <w:cantSplit/>
          <w:trHeight w:val="16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(наименование банка получателя платежа)</w:t>
            </w:r>
          </w:p>
        </w:tc>
      </w:tr>
      <w:tr w:rsidR="00EE777E" w:rsidRPr="00934C45" w:rsidTr="003E2247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. банка получателя платежа</w:t>
            </w:r>
          </w:p>
        </w:tc>
        <w:tc>
          <w:tcPr>
            <w:tcW w:w="4329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>30101810500000000674</w:t>
            </w:r>
          </w:p>
        </w:tc>
      </w:tr>
      <w:tr w:rsidR="00EE777E" w:rsidRPr="00934C45" w:rsidTr="003E2247">
        <w:trPr>
          <w:cantSplit/>
          <w:trHeight w:val="9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b/>
                <w:sz w:val="24"/>
                <w:szCs w:val="24"/>
              </w:rPr>
              <w:t>За информационные услуги, без НДС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7E" w:rsidRPr="00934C45" w:rsidTr="003E2247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EE777E" w:rsidRPr="00934C45" w:rsidTr="003E2247">
        <w:trPr>
          <w:cantSplit/>
          <w:trHeight w:val="7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Ф.И.О. плательщика:</w:t>
            </w:r>
          </w:p>
        </w:tc>
        <w:tc>
          <w:tcPr>
            <w:tcW w:w="5659" w:type="dxa"/>
            <w:gridSpan w:val="9"/>
            <w:tcBorders>
              <w:top w:val="nil"/>
              <w:left w:val="nil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77E" w:rsidRPr="00934C45" w:rsidTr="003E2247">
        <w:trPr>
          <w:cantSplit/>
          <w:trHeight w:val="18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Адрес плательщика:</w:t>
            </w:r>
          </w:p>
        </w:tc>
        <w:tc>
          <w:tcPr>
            <w:tcW w:w="56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7E" w:rsidRPr="00934C45" w:rsidTr="003E2247">
        <w:trPr>
          <w:cantSplit/>
          <w:trHeight w:val="135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Сумма платежа: _________ руб.  ______ коп.   Сумма платы за услуги: ____ руб. ____коп.</w:t>
            </w:r>
          </w:p>
        </w:tc>
      </w:tr>
      <w:tr w:rsidR="00EE777E" w:rsidRPr="00934C45" w:rsidTr="003E2247">
        <w:trPr>
          <w:cantSplit/>
          <w:trHeight w:val="1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 Итого </w:t>
            </w:r>
            <w:r w:rsidRPr="00934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34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 </w:t>
            </w: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934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 </w:t>
            </w: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>коп.                 “________”________________________ 200___г.</w:t>
            </w:r>
          </w:p>
        </w:tc>
      </w:tr>
      <w:tr w:rsidR="00EE777E" w:rsidRPr="00934C45" w:rsidTr="003E2247">
        <w:trPr>
          <w:cantSplit/>
          <w:trHeight w:val="420"/>
        </w:trPr>
        <w:tc>
          <w:tcPr>
            <w:tcW w:w="18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4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 и согласен.              </w:t>
            </w:r>
          </w:p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плательщика</w:t>
            </w:r>
          </w:p>
          <w:p w:rsidR="00EE777E" w:rsidRPr="00934C45" w:rsidRDefault="00EE777E" w:rsidP="003E22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3A4F" w:rsidRPr="004C097C" w:rsidRDefault="007B3A4F" w:rsidP="00785D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3A4F" w:rsidRPr="004C097C" w:rsidSect="0048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82C"/>
    <w:multiLevelType w:val="hybridMultilevel"/>
    <w:tmpl w:val="DFA668F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" w15:restartNumberingAfterBreak="0">
    <w:nsid w:val="323A2169"/>
    <w:multiLevelType w:val="hybridMultilevel"/>
    <w:tmpl w:val="E8603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A224E7"/>
    <w:multiLevelType w:val="hybridMultilevel"/>
    <w:tmpl w:val="CE845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8D7169"/>
    <w:multiLevelType w:val="hybridMultilevel"/>
    <w:tmpl w:val="3F9E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501B"/>
    <w:multiLevelType w:val="hybridMultilevel"/>
    <w:tmpl w:val="BE1AA5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A936130"/>
    <w:multiLevelType w:val="hybridMultilevel"/>
    <w:tmpl w:val="53462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E0"/>
    <w:rsid w:val="000911EB"/>
    <w:rsid w:val="00094D5A"/>
    <w:rsid w:val="00124821"/>
    <w:rsid w:val="00152C4C"/>
    <w:rsid w:val="001C5C30"/>
    <w:rsid w:val="003415CE"/>
    <w:rsid w:val="003E53CE"/>
    <w:rsid w:val="00445FA5"/>
    <w:rsid w:val="00480561"/>
    <w:rsid w:val="004A674D"/>
    <w:rsid w:val="004C097C"/>
    <w:rsid w:val="00625A09"/>
    <w:rsid w:val="00714299"/>
    <w:rsid w:val="00715C27"/>
    <w:rsid w:val="00785DDD"/>
    <w:rsid w:val="007B3A4F"/>
    <w:rsid w:val="00B20FE0"/>
    <w:rsid w:val="00B409EF"/>
    <w:rsid w:val="00B66E2E"/>
    <w:rsid w:val="00C61B2F"/>
    <w:rsid w:val="00C713D1"/>
    <w:rsid w:val="00DE3074"/>
    <w:rsid w:val="00DF31A6"/>
    <w:rsid w:val="00E934A4"/>
    <w:rsid w:val="00EE777E"/>
    <w:rsid w:val="00F14381"/>
    <w:rsid w:val="00F177D0"/>
    <w:rsid w:val="00F26270"/>
    <w:rsid w:val="00F36EC8"/>
    <w:rsid w:val="00F3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66B0-E588-4A0F-9C52-2A56ED7A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777E"/>
    <w:pPr>
      <w:keepNext/>
      <w:spacing w:after="0" w:line="240" w:lineRule="auto"/>
      <w:ind w:left="720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E77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EE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E777E"/>
    <w:pPr>
      <w:spacing w:after="0" w:line="240" w:lineRule="auto"/>
      <w:ind w:left="76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E7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E777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EE777E"/>
    <w:pPr>
      <w:spacing w:after="15" w:line="267" w:lineRule="auto"/>
      <w:ind w:left="720" w:right="57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0">
    <w:name w:val="заголовок 1"/>
    <w:basedOn w:val="a"/>
    <w:next w:val="a"/>
    <w:uiPriority w:val="99"/>
    <w:rsid w:val="00EE777E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uiPriority w:val="39"/>
    <w:rsid w:val="00E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E777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7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kxzoihFM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dexpr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express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205а</dc:creator>
  <cp:keywords/>
  <dc:description/>
  <cp:lastModifiedBy>Шибанова О.И.</cp:lastModifiedBy>
  <cp:revision>2</cp:revision>
  <dcterms:created xsi:type="dcterms:W3CDTF">2016-10-13T03:04:00Z</dcterms:created>
  <dcterms:modified xsi:type="dcterms:W3CDTF">2016-10-13T03:04:00Z</dcterms:modified>
</cp:coreProperties>
</file>