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615214" w:rsidTr="003021B9">
        <w:tc>
          <w:tcPr>
            <w:tcW w:w="2093" w:type="dxa"/>
          </w:tcPr>
          <w:p w:rsidR="00615214" w:rsidRDefault="00615214" w:rsidP="00615214">
            <w:pPr>
              <w:ind w:left="0"/>
              <w:rPr>
                <w:b/>
                <w:color w:val="323E4F" w:themeColor="text2" w:themeShade="BF"/>
                <w:sz w:val="28"/>
                <w:szCs w:val="28"/>
              </w:rPr>
            </w:pPr>
            <w:bookmarkStart w:id="0" w:name="_GoBack"/>
            <w:bookmarkEnd w:id="0"/>
            <w:r w:rsidRPr="00A27F5B">
              <w:rPr>
                <w:noProof/>
                <w:sz w:val="16"/>
                <w:szCs w:val="16"/>
              </w:rPr>
              <w:drawing>
                <wp:inline distT="0" distB="0" distL="0" distR="0">
                  <wp:extent cx="1323975" cy="877797"/>
                  <wp:effectExtent l="0" t="0" r="0" b="0"/>
                  <wp:docPr id="5" name="Рисунок 5" descr="C:\Users\1\Documents\МАМА\1 ИП КАРЕЛИНА ОА СМИ\3 CАЙТ\3 САЙТ Педагогический экспресс ОБРАЗОВАНИЕ - XXI ВЕК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cuments\МАМА\1 ИП КАРЕЛИНА ОА СМИ\3 CАЙТ\3 САЙТ Педагогический экспресс ОБРАЗОВАНИЕ - XXI ВЕК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06" cy="101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615214" w:rsidRPr="00046790" w:rsidRDefault="00615214" w:rsidP="00615214">
            <w:pPr>
              <w:ind w:left="34"/>
              <w:jc w:val="center"/>
              <w:rPr>
                <w:b/>
                <w:color w:val="002060"/>
                <w:sz w:val="32"/>
                <w:szCs w:val="32"/>
              </w:rPr>
            </w:pPr>
            <w:r w:rsidRPr="00046790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Педагогический экспресс</w:t>
            </w:r>
            <w:r w:rsidRPr="00046790">
              <w:rPr>
                <w:b/>
                <w:color w:val="002060"/>
                <w:sz w:val="32"/>
                <w:szCs w:val="32"/>
              </w:rPr>
              <w:t xml:space="preserve">«Образование – </w:t>
            </w:r>
            <w:r w:rsidRPr="00046790">
              <w:rPr>
                <w:b/>
                <w:color w:val="002060"/>
                <w:sz w:val="32"/>
                <w:szCs w:val="32"/>
                <w:lang w:val="en-US"/>
              </w:rPr>
              <w:t>XXI</w:t>
            </w:r>
            <w:r w:rsidRPr="00046790">
              <w:rPr>
                <w:b/>
                <w:color w:val="002060"/>
                <w:sz w:val="32"/>
                <w:szCs w:val="32"/>
              </w:rPr>
              <w:t xml:space="preserve"> век»</w:t>
            </w:r>
          </w:p>
          <w:p w:rsidR="00332809" w:rsidRDefault="00332809" w:rsidP="00332809">
            <w:pPr>
              <w:jc w:val="center"/>
              <w:rPr>
                <w:rFonts w:ascii="Monotype Corsiva" w:hAnsi="Monotype Corsiva"/>
                <w:b/>
                <w:szCs w:val="24"/>
              </w:rPr>
            </w:pPr>
            <w:r>
              <w:rPr>
                <w:b/>
                <w:color w:val="002060"/>
                <w:sz w:val="28"/>
                <w:szCs w:val="28"/>
              </w:rPr>
              <w:t>(</w:t>
            </w:r>
            <w:proofErr w:type="gramStart"/>
            <w:r>
              <w:rPr>
                <w:rFonts w:ascii="Monotype Corsiva" w:hAnsi="Monotype Corsiva"/>
                <w:b/>
                <w:szCs w:val="24"/>
              </w:rPr>
              <w:t>СМИ  ЭЛ</w:t>
            </w:r>
            <w:proofErr w:type="gramEnd"/>
            <w:r>
              <w:rPr>
                <w:rFonts w:ascii="Monotype Corsiva" w:hAnsi="Monotype Corsiva"/>
                <w:b/>
                <w:szCs w:val="24"/>
              </w:rPr>
              <w:t xml:space="preserve"> № ФС 77-63320  от 09.10.2015 г. выдано  Федеральной службой </w:t>
            </w:r>
          </w:p>
          <w:p w:rsidR="00332809" w:rsidRDefault="00332809" w:rsidP="00332809">
            <w:pPr>
              <w:jc w:val="center"/>
              <w:rPr>
                <w:rFonts w:ascii="Monotype Corsiva" w:hAnsi="Monotype Corsiva"/>
                <w:b/>
                <w:szCs w:val="24"/>
              </w:rPr>
            </w:pPr>
            <w:r>
              <w:rPr>
                <w:rFonts w:ascii="Monotype Corsiva" w:hAnsi="Monotype Corsiva"/>
                <w:b/>
                <w:szCs w:val="24"/>
              </w:rPr>
              <w:t xml:space="preserve">по надзору в сфере связи, информационных технологий </w:t>
            </w:r>
          </w:p>
          <w:p w:rsidR="00615214" w:rsidRPr="002A3BFE" w:rsidRDefault="00332809" w:rsidP="00332809">
            <w:pPr>
              <w:ind w:left="34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Cs w:val="24"/>
              </w:rPr>
              <w:t>и массовых коммуникаций)</w:t>
            </w:r>
          </w:p>
        </w:tc>
      </w:tr>
    </w:tbl>
    <w:p w:rsidR="00615214" w:rsidRDefault="00615214" w:rsidP="00B16944">
      <w:pPr>
        <w:pStyle w:val="3"/>
        <w:spacing w:after="0" w:line="240" w:lineRule="auto"/>
        <w:ind w:left="0"/>
        <w:rPr>
          <w:color w:val="auto"/>
          <w:szCs w:val="24"/>
        </w:rPr>
      </w:pPr>
    </w:p>
    <w:p w:rsidR="00615214" w:rsidRDefault="00615214" w:rsidP="00B16944">
      <w:pPr>
        <w:pStyle w:val="3"/>
        <w:spacing w:after="0" w:line="240" w:lineRule="auto"/>
        <w:ind w:left="0"/>
        <w:rPr>
          <w:color w:val="auto"/>
          <w:szCs w:val="24"/>
        </w:rPr>
      </w:pPr>
    </w:p>
    <w:p w:rsidR="00B16944" w:rsidRPr="0067316F" w:rsidRDefault="00B16944" w:rsidP="00B16944">
      <w:pPr>
        <w:pStyle w:val="3"/>
        <w:spacing w:after="0" w:line="240" w:lineRule="auto"/>
        <w:ind w:left="0"/>
        <w:rPr>
          <w:color w:val="auto"/>
          <w:szCs w:val="24"/>
        </w:rPr>
      </w:pPr>
      <w:r w:rsidRPr="0067316F">
        <w:rPr>
          <w:color w:val="auto"/>
          <w:szCs w:val="24"/>
        </w:rPr>
        <w:t>П</w:t>
      </w:r>
      <w:r w:rsidR="00094F8D">
        <w:rPr>
          <w:color w:val="auto"/>
          <w:szCs w:val="24"/>
        </w:rPr>
        <w:t>ОЛОЖЕНИЕ</w:t>
      </w:r>
    </w:p>
    <w:p w:rsidR="00365564" w:rsidRDefault="00251039" w:rsidP="00B16944">
      <w:pPr>
        <w:pStyle w:val="3"/>
        <w:spacing w:after="0" w:line="240" w:lineRule="auto"/>
        <w:ind w:left="0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B16944">
        <w:rPr>
          <w:color w:val="auto"/>
          <w:szCs w:val="24"/>
        </w:rPr>
        <w:t xml:space="preserve"> проведении конкурса </w:t>
      </w:r>
      <w:r w:rsidR="00B16944" w:rsidRPr="0067316F">
        <w:rPr>
          <w:color w:val="auto"/>
          <w:szCs w:val="24"/>
        </w:rPr>
        <w:t xml:space="preserve">социальных проектов </w:t>
      </w:r>
    </w:p>
    <w:p w:rsidR="00B16944" w:rsidRPr="0067316F" w:rsidRDefault="00B16944" w:rsidP="00B16944">
      <w:pPr>
        <w:pStyle w:val="3"/>
        <w:spacing w:after="0" w:line="240" w:lineRule="auto"/>
        <w:ind w:left="0"/>
        <w:rPr>
          <w:color w:val="auto"/>
          <w:szCs w:val="24"/>
        </w:rPr>
      </w:pPr>
      <w:r w:rsidRPr="0067316F">
        <w:rPr>
          <w:color w:val="auto"/>
          <w:szCs w:val="24"/>
        </w:rPr>
        <w:t>«</w:t>
      </w:r>
      <w:r w:rsidR="00B276CD">
        <w:rPr>
          <w:color w:val="auto"/>
          <w:szCs w:val="24"/>
        </w:rPr>
        <w:t xml:space="preserve">Люблю тебя, моя </w:t>
      </w:r>
      <w:r w:rsidRPr="0067316F">
        <w:rPr>
          <w:color w:val="auto"/>
          <w:szCs w:val="24"/>
        </w:rPr>
        <w:t>Россия»</w:t>
      </w:r>
    </w:p>
    <w:p w:rsidR="00B16944" w:rsidRDefault="00B16944" w:rsidP="00B16944">
      <w:pPr>
        <w:pStyle w:val="3"/>
        <w:spacing w:after="0" w:line="240" w:lineRule="auto"/>
        <w:ind w:left="0"/>
        <w:jc w:val="both"/>
        <w:rPr>
          <w:b w:val="0"/>
          <w:szCs w:val="24"/>
        </w:rPr>
      </w:pPr>
    </w:p>
    <w:p w:rsidR="00094F8D" w:rsidRPr="000659EE" w:rsidRDefault="00094F8D" w:rsidP="00094F8D">
      <w:pPr>
        <w:pStyle w:val="a4"/>
        <w:numPr>
          <w:ilvl w:val="0"/>
          <w:numId w:val="7"/>
        </w:numPr>
        <w:spacing w:after="0" w:line="240" w:lineRule="auto"/>
        <w:ind w:right="0"/>
        <w:rPr>
          <w:b/>
          <w:szCs w:val="24"/>
        </w:rPr>
      </w:pPr>
      <w:r w:rsidRPr="000659EE">
        <w:rPr>
          <w:b/>
          <w:szCs w:val="24"/>
        </w:rPr>
        <w:t xml:space="preserve">Общие положения </w:t>
      </w:r>
    </w:p>
    <w:p w:rsidR="00094F8D" w:rsidRPr="008746E8" w:rsidRDefault="00094F8D" w:rsidP="00094F8D">
      <w:pPr>
        <w:spacing w:after="0" w:line="240" w:lineRule="auto"/>
        <w:ind w:left="0" w:right="0" w:firstLine="1454"/>
        <w:rPr>
          <w:szCs w:val="24"/>
        </w:rPr>
      </w:pPr>
    </w:p>
    <w:p w:rsidR="00094F8D" w:rsidRPr="0086390F" w:rsidRDefault="0086390F" w:rsidP="0086390F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>Конкурс</w:t>
      </w:r>
      <w:r w:rsidR="00B942CB">
        <w:rPr>
          <w:szCs w:val="24"/>
        </w:rPr>
        <w:t xml:space="preserve">социальных проектов </w:t>
      </w:r>
      <w:r>
        <w:rPr>
          <w:szCs w:val="24"/>
        </w:rPr>
        <w:t>«</w:t>
      </w:r>
      <w:r w:rsidR="00826A85">
        <w:rPr>
          <w:szCs w:val="24"/>
        </w:rPr>
        <w:t xml:space="preserve">Люблю тебя, моя </w:t>
      </w:r>
      <w:r>
        <w:rPr>
          <w:szCs w:val="24"/>
        </w:rPr>
        <w:t xml:space="preserve">Россия» </w:t>
      </w:r>
      <w:r w:rsidR="00094F8D">
        <w:rPr>
          <w:szCs w:val="24"/>
        </w:rPr>
        <w:t>проводится в целях</w:t>
      </w:r>
      <w:r w:rsidR="00B942CB">
        <w:rPr>
          <w:szCs w:val="24"/>
        </w:rPr>
        <w:t xml:space="preserve"> приобщени</w:t>
      </w:r>
      <w:r w:rsidR="00F5779E">
        <w:rPr>
          <w:szCs w:val="24"/>
        </w:rPr>
        <w:t>я школьников к культуре России,</w:t>
      </w:r>
      <w:r w:rsidR="00094F8D" w:rsidRPr="008746E8">
        <w:rPr>
          <w:szCs w:val="24"/>
        </w:rPr>
        <w:t xml:space="preserve"> поддержки и развития од</w:t>
      </w:r>
      <w:r w:rsidR="00094F8D">
        <w:rPr>
          <w:szCs w:val="24"/>
        </w:rPr>
        <w:t>арённых</w:t>
      </w:r>
      <w:r w:rsidR="00365564">
        <w:rPr>
          <w:szCs w:val="24"/>
        </w:rPr>
        <w:t>, талантливых и способных</w:t>
      </w:r>
      <w:r w:rsidR="00B942CB">
        <w:rPr>
          <w:szCs w:val="24"/>
        </w:rPr>
        <w:t>детей и подростков</w:t>
      </w:r>
      <w:r w:rsidR="00094F8D">
        <w:rPr>
          <w:szCs w:val="24"/>
        </w:rPr>
        <w:t>, привлечения к исследовательской</w:t>
      </w:r>
      <w:r w:rsidR="00094F8D" w:rsidRPr="008746E8">
        <w:rPr>
          <w:szCs w:val="24"/>
        </w:rPr>
        <w:t xml:space="preserve"> деятельности в различных областях науки</w:t>
      </w:r>
      <w:r w:rsidRPr="0086390F">
        <w:rPr>
          <w:color w:val="auto"/>
          <w:szCs w:val="24"/>
        </w:rPr>
        <w:t>и культуры</w:t>
      </w:r>
      <w:r w:rsidRPr="0086390F">
        <w:rPr>
          <w:color w:val="auto"/>
          <w:szCs w:val="24"/>
          <w:shd w:val="clear" w:color="auto" w:fill="FFFFFF"/>
        </w:rPr>
        <w:t xml:space="preserve"> России, предполагает повышенное внимание к данной проблеме среди всех слоев населения России и принятие активных действий по </w:t>
      </w:r>
      <w:r w:rsidR="00B942CB">
        <w:rPr>
          <w:color w:val="auto"/>
          <w:szCs w:val="24"/>
          <w:shd w:val="clear" w:color="auto" w:fill="FFFFFF"/>
        </w:rPr>
        <w:t>повышению культурыроссиян</w:t>
      </w:r>
      <w:r w:rsidRPr="0086390F">
        <w:rPr>
          <w:color w:val="auto"/>
          <w:szCs w:val="24"/>
          <w:shd w:val="clear" w:color="auto" w:fill="FFFFFF"/>
        </w:rPr>
        <w:t>.</w:t>
      </w:r>
      <w:r w:rsidR="00094F8D" w:rsidRPr="008746E8">
        <w:rPr>
          <w:szCs w:val="24"/>
        </w:rPr>
        <w:t xml:space="preserve">Настоящее Положение определяет </w:t>
      </w:r>
      <w:r w:rsidR="00094F8D" w:rsidRPr="008E6437">
        <w:rPr>
          <w:szCs w:val="24"/>
        </w:rPr>
        <w:t xml:space="preserve">условия организации </w:t>
      </w:r>
      <w:r>
        <w:rPr>
          <w:color w:val="auto"/>
          <w:szCs w:val="24"/>
        </w:rPr>
        <w:t xml:space="preserve">конкурса </w:t>
      </w:r>
      <w:r w:rsidR="00826A85">
        <w:rPr>
          <w:color w:val="auto"/>
          <w:szCs w:val="24"/>
        </w:rPr>
        <w:t>«</w:t>
      </w:r>
      <w:r w:rsidR="00826A85">
        <w:rPr>
          <w:szCs w:val="24"/>
        </w:rPr>
        <w:t xml:space="preserve">Люблю тебя, моя Россия» </w:t>
      </w:r>
      <w:r w:rsidR="00094F8D">
        <w:rPr>
          <w:color w:val="auto"/>
          <w:szCs w:val="24"/>
        </w:rPr>
        <w:t xml:space="preserve">для учащихся </w:t>
      </w:r>
      <w:r w:rsidR="00325BE3">
        <w:rPr>
          <w:color w:val="auto"/>
          <w:szCs w:val="24"/>
          <w:lang w:val="en-US"/>
        </w:rPr>
        <w:t>II</w:t>
      </w:r>
      <w:r w:rsidR="00094F8D" w:rsidRPr="00DC599C">
        <w:rPr>
          <w:color w:val="auto"/>
          <w:szCs w:val="24"/>
        </w:rPr>
        <w:t>-</w:t>
      </w:r>
      <w:r>
        <w:rPr>
          <w:color w:val="auto"/>
          <w:szCs w:val="24"/>
        </w:rPr>
        <w:t>Х</w:t>
      </w:r>
      <w:r w:rsidR="00094F8D" w:rsidRPr="00DC599C">
        <w:rPr>
          <w:color w:val="auto"/>
          <w:szCs w:val="24"/>
          <w:lang w:val="en-US"/>
        </w:rPr>
        <w:t>I</w:t>
      </w:r>
      <w:r w:rsidR="00094F8D" w:rsidRPr="00DC599C">
        <w:rPr>
          <w:color w:val="auto"/>
          <w:szCs w:val="24"/>
        </w:rPr>
        <w:t xml:space="preserve"> классов</w:t>
      </w:r>
      <w:r w:rsidR="00826A85">
        <w:rPr>
          <w:color w:val="auto"/>
          <w:szCs w:val="24"/>
        </w:rPr>
        <w:t xml:space="preserve">, студентов </w:t>
      </w:r>
      <w:r w:rsidR="00826A85">
        <w:rPr>
          <w:color w:val="auto"/>
          <w:szCs w:val="24"/>
          <w:lang w:val="en-US"/>
        </w:rPr>
        <w:t>I</w:t>
      </w:r>
      <w:r w:rsidR="00826A85">
        <w:rPr>
          <w:color w:val="auto"/>
          <w:szCs w:val="24"/>
        </w:rPr>
        <w:t>–</w:t>
      </w:r>
      <w:r w:rsidR="00826A85">
        <w:rPr>
          <w:color w:val="auto"/>
          <w:szCs w:val="24"/>
          <w:lang w:val="en-US"/>
        </w:rPr>
        <w:t>II</w:t>
      </w:r>
      <w:r w:rsidR="00826A85">
        <w:rPr>
          <w:color w:val="auto"/>
          <w:szCs w:val="24"/>
        </w:rPr>
        <w:t>курсов колледжей</w:t>
      </w:r>
      <w:r w:rsidR="00094F8D">
        <w:rPr>
          <w:color w:val="auto"/>
          <w:szCs w:val="24"/>
        </w:rPr>
        <w:t>.</w:t>
      </w:r>
    </w:p>
    <w:p w:rsidR="00094F8D" w:rsidRPr="008746E8" w:rsidRDefault="00094F8D" w:rsidP="00094F8D">
      <w:pPr>
        <w:spacing w:after="0" w:line="240" w:lineRule="auto"/>
        <w:ind w:left="0" w:right="0"/>
        <w:rPr>
          <w:szCs w:val="24"/>
        </w:rPr>
      </w:pPr>
    </w:p>
    <w:p w:rsidR="00094F8D" w:rsidRPr="0067342A" w:rsidRDefault="0086390F" w:rsidP="00094F8D">
      <w:pPr>
        <w:pStyle w:val="a4"/>
        <w:numPr>
          <w:ilvl w:val="0"/>
          <w:numId w:val="7"/>
        </w:numPr>
        <w:tabs>
          <w:tab w:val="center" w:pos="1204"/>
          <w:tab w:val="center" w:pos="4638"/>
        </w:tabs>
        <w:spacing w:after="0" w:line="240" w:lineRule="auto"/>
        <w:ind w:right="0"/>
        <w:rPr>
          <w:b/>
          <w:szCs w:val="24"/>
        </w:rPr>
      </w:pPr>
      <w:r>
        <w:rPr>
          <w:b/>
          <w:szCs w:val="24"/>
        </w:rPr>
        <w:t>Цели,</w:t>
      </w:r>
      <w:r w:rsidR="00094F8D" w:rsidRPr="0067342A">
        <w:rPr>
          <w:b/>
          <w:szCs w:val="24"/>
        </w:rPr>
        <w:t xml:space="preserve"> задачи </w:t>
      </w:r>
      <w:r>
        <w:rPr>
          <w:b/>
          <w:szCs w:val="24"/>
        </w:rPr>
        <w:t>и сроки проведения конкурса</w:t>
      </w:r>
    </w:p>
    <w:p w:rsidR="00094F8D" w:rsidRPr="0067342A" w:rsidRDefault="00094F8D" w:rsidP="00094F8D">
      <w:pPr>
        <w:pStyle w:val="a4"/>
        <w:tabs>
          <w:tab w:val="center" w:pos="1204"/>
          <w:tab w:val="center" w:pos="4638"/>
        </w:tabs>
        <w:spacing w:after="0" w:line="240" w:lineRule="auto"/>
        <w:ind w:left="2174" w:right="0" w:firstLine="0"/>
        <w:rPr>
          <w:szCs w:val="24"/>
        </w:rPr>
      </w:pPr>
    </w:p>
    <w:p w:rsidR="0086390F" w:rsidRPr="0086390F" w:rsidRDefault="00094F8D" w:rsidP="0086390F">
      <w:pPr>
        <w:pStyle w:val="2"/>
        <w:spacing w:before="0"/>
        <w:ind w:left="1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390F">
        <w:rPr>
          <w:rFonts w:ascii="Times New Roman" w:hAnsi="Times New Roman" w:cs="Times New Roman"/>
          <w:color w:val="auto"/>
          <w:sz w:val="24"/>
          <w:szCs w:val="24"/>
        </w:rPr>
        <w:t xml:space="preserve">2.1 </w:t>
      </w:r>
      <w:r w:rsidR="0086390F" w:rsidRPr="0086390F">
        <w:rPr>
          <w:rFonts w:ascii="Times New Roman" w:hAnsi="Times New Roman" w:cs="Times New Roman"/>
          <w:color w:val="auto"/>
          <w:sz w:val="24"/>
          <w:szCs w:val="24"/>
        </w:rPr>
        <w:t>Основные цели и задачи:</w:t>
      </w:r>
    </w:p>
    <w:p w:rsidR="0086390F" w:rsidRPr="0086390F" w:rsidRDefault="0086390F" w:rsidP="0086390F">
      <w:pPr>
        <w:numPr>
          <w:ilvl w:val="0"/>
          <w:numId w:val="8"/>
        </w:numPr>
        <w:spacing w:after="0" w:line="240" w:lineRule="auto"/>
        <w:ind w:left="530" w:right="0"/>
        <w:jc w:val="left"/>
        <w:rPr>
          <w:color w:val="auto"/>
          <w:szCs w:val="24"/>
        </w:rPr>
      </w:pPr>
      <w:r w:rsidRPr="0086390F">
        <w:rPr>
          <w:color w:val="auto"/>
          <w:szCs w:val="24"/>
        </w:rPr>
        <w:t xml:space="preserve">Привлечение внимания общества и выявление лучших общественных инициатив по вопросам </w:t>
      </w:r>
      <w:r w:rsidR="002516B2">
        <w:rPr>
          <w:color w:val="auto"/>
          <w:szCs w:val="24"/>
        </w:rPr>
        <w:t xml:space="preserve">истории и </w:t>
      </w:r>
      <w:r w:rsidRPr="0086390F">
        <w:rPr>
          <w:color w:val="auto"/>
          <w:szCs w:val="24"/>
        </w:rPr>
        <w:t>развития культуры, сохранению культурно-исторического насл</w:t>
      </w:r>
      <w:r>
        <w:rPr>
          <w:color w:val="auto"/>
          <w:szCs w:val="24"/>
        </w:rPr>
        <w:t>едия и роли российской культуры;</w:t>
      </w:r>
    </w:p>
    <w:p w:rsidR="0086390F" w:rsidRPr="0086390F" w:rsidRDefault="0086390F" w:rsidP="0086390F">
      <w:pPr>
        <w:numPr>
          <w:ilvl w:val="0"/>
          <w:numId w:val="8"/>
        </w:numPr>
        <w:spacing w:after="0" w:line="240" w:lineRule="auto"/>
        <w:ind w:left="530" w:right="0"/>
        <w:jc w:val="left"/>
        <w:rPr>
          <w:color w:val="auto"/>
          <w:szCs w:val="24"/>
        </w:rPr>
      </w:pPr>
      <w:r w:rsidRPr="0086390F">
        <w:rPr>
          <w:color w:val="auto"/>
          <w:szCs w:val="24"/>
        </w:rPr>
        <w:t>Воспитание и развитие у подрастающего поколения знаний истории народа, родного края, языка, обычаев предков</w:t>
      </w:r>
      <w:r>
        <w:rPr>
          <w:color w:val="auto"/>
          <w:szCs w:val="24"/>
        </w:rPr>
        <w:t>;</w:t>
      </w:r>
    </w:p>
    <w:p w:rsidR="002516B2" w:rsidRDefault="0086390F" w:rsidP="0086390F">
      <w:pPr>
        <w:numPr>
          <w:ilvl w:val="0"/>
          <w:numId w:val="8"/>
        </w:numPr>
        <w:spacing w:after="0" w:line="240" w:lineRule="auto"/>
        <w:ind w:left="530" w:right="0"/>
        <w:jc w:val="left"/>
        <w:rPr>
          <w:color w:val="auto"/>
          <w:szCs w:val="24"/>
        </w:rPr>
      </w:pPr>
      <w:r w:rsidRPr="0086390F">
        <w:rPr>
          <w:color w:val="auto"/>
          <w:szCs w:val="24"/>
        </w:rPr>
        <w:t xml:space="preserve">Изучение </w:t>
      </w:r>
      <w:r w:rsidR="002516B2">
        <w:rPr>
          <w:color w:val="auto"/>
          <w:szCs w:val="24"/>
        </w:rPr>
        <w:t>экономики и политического положения</w:t>
      </w:r>
      <w:r>
        <w:rPr>
          <w:color w:val="auto"/>
          <w:szCs w:val="24"/>
        </w:rPr>
        <w:t xml:space="preserve"> России </w:t>
      </w:r>
      <w:r w:rsidR="002516B2">
        <w:rPr>
          <w:color w:val="auto"/>
          <w:szCs w:val="24"/>
          <w:lang w:val="en-US"/>
        </w:rPr>
        <w:t>XXI</w:t>
      </w:r>
      <w:r w:rsidR="002516B2">
        <w:rPr>
          <w:color w:val="auto"/>
          <w:szCs w:val="24"/>
        </w:rPr>
        <w:t>века;</w:t>
      </w:r>
    </w:p>
    <w:p w:rsidR="0086390F" w:rsidRPr="00B942CB" w:rsidRDefault="002516B2" w:rsidP="007670A7">
      <w:pPr>
        <w:numPr>
          <w:ilvl w:val="0"/>
          <w:numId w:val="8"/>
        </w:numPr>
        <w:spacing w:after="0" w:line="240" w:lineRule="auto"/>
        <w:ind w:left="530" w:right="0"/>
        <w:jc w:val="left"/>
        <w:rPr>
          <w:color w:val="auto"/>
          <w:szCs w:val="24"/>
        </w:rPr>
      </w:pPr>
      <w:r w:rsidRPr="00B942CB">
        <w:rPr>
          <w:color w:val="auto"/>
          <w:szCs w:val="24"/>
        </w:rPr>
        <w:t>П</w:t>
      </w:r>
      <w:r w:rsidR="0086390F" w:rsidRPr="00B942CB">
        <w:rPr>
          <w:color w:val="auto"/>
          <w:szCs w:val="24"/>
        </w:rPr>
        <w:t xml:space="preserve">опуляризация </w:t>
      </w:r>
      <w:r w:rsidR="00B942CB">
        <w:rPr>
          <w:color w:val="auto"/>
          <w:szCs w:val="24"/>
        </w:rPr>
        <w:t>и с</w:t>
      </w:r>
      <w:r w:rsidR="0086390F" w:rsidRPr="00B942CB">
        <w:rPr>
          <w:color w:val="auto"/>
          <w:szCs w:val="24"/>
        </w:rPr>
        <w:t>охранение исторических памятников, культурного наследия и его трансляция последующим поколениям.</w:t>
      </w:r>
    </w:p>
    <w:p w:rsidR="00094F8D" w:rsidRPr="0053521B" w:rsidRDefault="0086390F" w:rsidP="0086390F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 xml:space="preserve">2.2. </w:t>
      </w:r>
      <w:r w:rsidR="00094F8D" w:rsidRPr="0053521B">
        <w:rPr>
          <w:szCs w:val="24"/>
        </w:rPr>
        <w:t xml:space="preserve">Сроки проведения </w:t>
      </w:r>
      <w:r>
        <w:rPr>
          <w:szCs w:val="24"/>
        </w:rPr>
        <w:t>конкурса</w:t>
      </w:r>
      <w:r w:rsidR="00094F8D" w:rsidRPr="0053521B">
        <w:rPr>
          <w:szCs w:val="24"/>
        </w:rPr>
        <w:t>:</w:t>
      </w:r>
    </w:p>
    <w:p w:rsidR="005B24FE" w:rsidRDefault="005B24FE" w:rsidP="00094F8D">
      <w:pPr>
        <w:pStyle w:val="a4"/>
        <w:spacing w:after="0" w:line="240" w:lineRule="auto"/>
        <w:ind w:left="284" w:right="0" w:firstLine="0"/>
        <w:rPr>
          <w:szCs w:val="24"/>
          <w:u w:val="single"/>
        </w:rPr>
      </w:pPr>
    </w:p>
    <w:tbl>
      <w:tblPr>
        <w:tblStyle w:val="a3"/>
        <w:tblW w:w="8931" w:type="dxa"/>
        <w:tblInd w:w="421" w:type="dxa"/>
        <w:tblLook w:val="04A0" w:firstRow="1" w:lastRow="0" w:firstColumn="1" w:lastColumn="0" w:noHBand="0" w:noVBand="1"/>
      </w:tblPr>
      <w:tblGrid>
        <w:gridCol w:w="8931"/>
      </w:tblGrid>
      <w:tr w:rsidR="005B24FE" w:rsidTr="005B24F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E" w:rsidRDefault="005B24FE">
            <w:pPr>
              <w:spacing w:after="0" w:line="276" w:lineRule="auto"/>
              <w:ind w:left="130"/>
              <w:rPr>
                <w:sz w:val="20"/>
                <w:szCs w:val="20"/>
              </w:rPr>
            </w:pPr>
          </w:p>
        </w:tc>
      </w:tr>
      <w:tr w:rsidR="00A2126D" w:rsidTr="005B24F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b/>
                <w:sz w:val="20"/>
                <w:szCs w:val="20"/>
              </w:rPr>
              <w:t>ЗИМНИЙ ТУР «ЗИМНИЕ УЗОРЫ»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Заявки и материалы принимаются с 01 января по 28 февраля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Подведение итогов с 01 марта  по 15 марта</w:t>
            </w:r>
          </w:p>
          <w:p w:rsidR="00A2126D" w:rsidRPr="00A2126D" w:rsidRDefault="00A2126D">
            <w:pPr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Рассылка сертификатов участников и дипломов призеров, победителей и лауреатов до 30 марта</w:t>
            </w:r>
          </w:p>
        </w:tc>
      </w:tr>
      <w:tr w:rsidR="00A2126D" w:rsidTr="005B24F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b/>
                <w:sz w:val="20"/>
                <w:szCs w:val="20"/>
              </w:rPr>
              <w:t>ВЕСЕННИЙ ТУР «ВЕСЕННЯЯ КАПЕЛЬ»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Заявки и материалы принимаются с 01 марта  по 31 мая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Подведение итогов с 01 июня по 15 июня</w:t>
            </w:r>
          </w:p>
          <w:p w:rsidR="00A2126D" w:rsidRPr="00A2126D" w:rsidRDefault="00A2126D">
            <w:pPr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Рассылка сертификатов участников и дипломов призеров, победителей и лауреатов до 30 июня</w:t>
            </w:r>
          </w:p>
        </w:tc>
      </w:tr>
      <w:tr w:rsidR="00A2126D" w:rsidTr="005B24F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6D" w:rsidRPr="00A2126D" w:rsidRDefault="00A2126D">
            <w:pPr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b/>
                <w:sz w:val="20"/>
                <w:szCs w:val="20"/>
              </w:rPr>
              <w:t>ЛЕТНИЙ ТУР «СОЛНЕЧНЫЙ ЛУЧ»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 w:rsidRPr="00A2126D">
              <w:rPr>
                <w:sz w:val="20"/>
                <w:szCs w:val="20"/>
              </w:rPr>
              <w:t>Заявки и материалы принимаются с 01 июня по 31 августа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Подведение итогов с 01 сентября по 15 сентября</w:t>
            </w:r>
          </w:p>
          <w:p w:rsidR="00A2126D" w:rsidRPr="00A2126D" w:rsidRDefault="00A2126D">
            <w:pPr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Рассылка сертификатов участников и дипломов призеров, победителей и лауреатов до 30 сентября</w:t>
            </w:r>
          </w:p>
        </w:tc>
      </w:tr>
      <w:tr w:rsidR="00A2126D" w:rsidTr="005B24F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b/>
                <w:sz w:val="20"/>
                <w:szCs w:val="20"/>
              </w:rPr>
              <w:t>ОСЕННИЙ ТУР «КРАСКИ ОСЕНИ»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Заявки и материалы принимаются с 01 сентября  по 30 ноября</w:t>
            </w:r>
          </w:p>
          <w:p w:rsidR="00A2126D" w:rsidRPr="00A2126D" w:rsidRDefault="00A2126D">
            <w:pPr>
              <w:pStyle w:val="a4"/>
              <w:spacing w:after="0" w:line="240" w:lineRule="auto"/>
              <w:ind w:left="130"/>
              <w:rPr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Подведение итогов с 01 декабря по 15 декабря</w:t>
            </w:r>
          </w:p>
          <w:p w:rsidR="00A2126D" w:rsidRPr="00A2126D" w:rsidRDefault="00A2126D">
            <w:pPr>
              <w:spacing w:after="0" w:line="240" w:lineRule="auto"/>
              <w:ind w:left="130"/>
              <w:rPr>
                <w:b/>
                <w:sz w:val="20"/>
                <w:szCs w:val="20"/>
              </w:rPr>
            </w:pPr>
            <w:r w:rsidRPr="00A2126D">
              <w:rPr>
                <w:sz w:val="20"/>
                <w:szCs w:val="20"/>
              </w:rPr>
              <w:t>Рассылка сертификатов участников и дипломов призеров, победителей и лауреатов до 30 декабря</w:t>
            </w:r>
          </w:p>
        </w:tc>
      </w:tr>
    </w:tbl>
    <w:p w:rsidR="00614425" w:rsidRPr="00614425" w:rsidRDefault="00614425" w:rsidP="00614425">
      <w:pPr>
        <w:pStyle w:val="a4"/>
        <w:spacing w:after="0" w:line="240" w:lineRule="auto"/>
        <w:ind w:left="2174" w:right="0" w:firstLine="0"/>
        <w:rPr>
          <w:szCs w:val="24"/>
        </w:rPr>
      </w:pPr>
    </w:p>
    <w:p w:rsidR="00614425" w:rsidRPr="00614425" w:rsidRDefault="00614425" w:rsidP="00614425">
      <w:pPr>
        <w:pStyle w:val="a4"/>
        <w:spacing w:after="0" w:line="240" w:lineRule="auto"/>
        <w:ind w:left="2174" w:right="0" w:firstLine="0"/>
        <w:rPr>
          <w:szCs w:val="24"/>
        </w:rPr>
      </w:pPr>
    </w:p>
    <w:p w:rsidR="00094F8D" w:rsidRPr="0067342A" w:rsidRDefault="00094F8D" w:rsidP="00094F8D">
      <w:pPr>
        <w:pStyle w:val="a4"/>
        <w:numPr>
          <w:ilvl w:val="0"/>
          <w:numId w:val="7"/>
        </w:numPr>
        <w:spacing w:after="0" w:line="240" w:lineRule="auto"/>
        <w:ind w:right="0"/>
        <w:rPr>
          <w:szCs w:val="24"/>
        </w:rPr>
      </w:pPr>
      <w:r w:rsidRPr="0067342A">
        <w:rPr>
          <w:b/>
          <w:szCs w:val="24"/>
        </w:rPr>
        <w:t xml:space="preserve">Участники </w:t>
      </w:r>
      <w:r w:rsidR="00C176EA">
        <w:rPr>
          <w:b/>
          <w:szCs w:val="24"/>
        </w:rPr>
        <w:t>конкурса</w:t>
      </w:r>
    </w:p>
    <w:p w:rsidR="00094F8D" w:rsidRPr="008746E8" w:rsidRDefault="00094F8D" w:rsidP="00094F8D">
      <w:pPr>
        <w:spacing w:after="0" w:line="240" w:lineRule="auto"/>
        <w:ind w:left="0" w:right="0" w:firstLine="0"/>
        <w:rPr>
          <w:szCs w:val="24"/>
        </w:rPr>
      </w:pPr>
    </w:p>
    <w:p w:rsidR="005519F1" w:rsidRDefault="00325BE3" w:rsidP="00094F8D">
      <w:pPr>
        <w:spacing w:after="0" w:line="240" w:lineRule="auto"/>
        <w:ind w:left="0" w:right="0" w:firstLine="360"/>
        <w:rPr>
          <w:szCs w:val="24"/>
        </w:rPr>
      </w:pPr>
      <w:r w:rsidRPr="008746E8">
        <w:rPr>
          <w:szCs w:val="24"/>
        </w:rPr>
        <w:t>Для участия в конкурсе «</w:t>
      </w:r>
      <w:r w:rsidR="00826A85">
        <w:rPr>
          <w:szCs w:val="24"/>
        </w:rPr>
        <w:t xml:space="preserve">Люблю тебя, моя </w:t>
      </w:r>
      <w:r w:rsidRPr="0067316F">
        <w:rPr>
          <w:color w:val="auto"/>
          <w:szCs w:val="24"/>
        </w:rPr>
        <w:t>Россия</w:t>
      </w:r>
      <w:r w:rsidRPr="008746E8">
        <w:rPr>
          <w:szCs w:val="24"/>
        </w:rPr>
        <w:t xml:space="preserve">» </w:t>
      </w:r>
      <w:r>
        <w:rPr>
          <w:szCs w:val="24"/>
        </w:rPr>
        <w:t>приглашаются учащие</w:t>
      </w:r>
      <w:r w:rsidRPr="008746E8">
        <w:rPr>
          <w:szCs w:val="24"/>
        </w:rPr>
        <w:t xml:space="preserve">ся </w:t>
      </w:r>
      <w:r w:rsidRPr="0033376B">
        <w:rPr>
          <w:b/>
          <w:szCs w:val="24"/>
        </w:rPr>
        <w:t>2</w:t>
      </w:r>
      <w:r w:rsidRPr="008746E8">
        <w:rPr>
          <w:b/>
          <w:szCs w:val="24"/>
        </w:rPr>
        <w:t>-11 классов</w:t>
      </w:r>
      <w:r w:rsidRPr="008746E8">
        <w:rPr>
          <w:szCs w:val="24"/>
        </w:rPr>
        <w:t xml:space="preserve"> образовательных учреждений всех типов и видов</w:t>
      </w:r>
      <w:r w:rsidR="00B942CB">
        <w:rPr>
          <w:szCs w:val="24"/>
        </w:rPr>
        <w:t xml:space="preserve">, студенты </w:t>
      </w:r>
      <w:r w:rsidR="00B942CB">
        <w:rPr>
          <w:szCs w:val="24"/>
          <w:lang w:val="en-US"/>
        </w:rPr>
        <w:t>I</w:t>
      </w:r>
      <w:r w:rsidR="00B942CB">
        <w:rPr>
          <w:szCs w:val="24"/>
        </w:rPr>
        <w:t xml:space="preserve"> – </w:t>
      </w:r>
      <w:r w:rsidR="00B942CB">
        <w:rPr>
          <w:szCs w:val="24"/>
          <w:lang w:val="en-US"/>
        </w:rPr>
        <w:t>II</w:t>
      </w:r>
      <w:r w:rsidR="00B942CB">
        <w:rPr>
          <w:szCs w:val="24"/>
        </w:rPr>
        <w:t>студентов колледжей</w:t>
      </w:r>
      <w:r>
        <w:rPr>
          <w:szCs w:val="24"/>
        </w:rPr>
        <w:t>. Участник в проекте</w:t>
      </w:r>
      <w:r w:rsidRPr="008746E8">
        <w:rPr>
          <w:szCs w:val="24"/>
        </w:rPr>
        <w:t xml:space="preserve"> выявляет, формулирует и предлагает вариант решения выбранной социальной проблемы, актуально</w:t>
      </w:r>
      <w:r>
        <w:rPr>
          <w:szCs w:val="24"/>
        </w:rPr>
        <w:t xml:space="preserve">й для учреждения, села, района, микрорайона, города, страны. </w:t>
      </w:r>
    </w:p>
    <w:p w:rsidR="005519F1" w:rsidRDefault="00325BE3" w:rsidP="00094F8D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>Участник представляе</w:t>
      </w:r>
      <w:r w:rsidRPr="008746E8">
        <w:rPr>
          <w:szCs w:val="24"/>
        </w:rPr>
        <w:t>т проект</w:t>
      </w:r>
      <w:r>
        <w:rPr>
          <w:szCs w:val="24"/>
        </w:rPr>
        <w:t xml:space="preserve">: исследовательский проект, творческая работа, эссе, презентация, </w:t>
      </w:r>
      <w:r w:rsidR="008D256B">
        <w:rPr>
          <w:szCs w:val="24"/>
        </w:rPr>
        <w:t xml:space="preserve">аналитические материалы, </w:t>
      </w:r>
      <w:r>
        <w:rPr>
          <w:szCs w:val="24"/>
        </w:rPr>
        <w:t>фото</w:t>
      </w:r>
      <w:r w:rsidR="000D5D32">
        <w:rPr>
          <w:szCs w:val="24"/>
        </w:rPr>
        <w:t>репортаж</w:t>
      </w:r>
      <w:r>
        <w:rPr>
          <w:szCs w:val="24"/>
        </w:rPr>
        <w:t xml:space="preserve"> (фотографии должны содержать названия, место нахождения объекта), реферат</w:t>
      </w:r>
      <w:r w:rsidR="005519F1">
        <w:rPr>
          <w:szCs w:val="24"/>
        </w:rPr>
        <w:t xml:space="preserve"> (2-6 классы)</w:t>
      </w:r>
      <w:r>
        <w:rPr>
          <w:szCs w:val="24"/>
        </w:rPr>
        <w:t>, сочинение</w:t>
      </w:r>
      <w:r w:rsidR="005519F1">
        <w:rPr>
          <w:szCs w:val="24"/>
        </w:rPr>
        <w:t xml:space="preserve"> (2-6 классы</w:t>
      </w:r>
      <w:r>
        <w:rPr>
          <w:szCs w:val="24"/>
        </w:rPr>
        <w:t>)</w:t>
      </w:r>
      <w:r w:rsidR="005519F1">
        <w:rPr>
          <w:szCs w:val="24"/>
        </w:rPr>
        <w:t>, фотографии творческих поделок (начальная школа)</w:t>
      </w:r>
      <w:r w:rsidR="008D256B">
        <w:rPr>
          <w:szCs w:val="24"/>
        </w:rPr>
        <w:t xml:space="preserve">, литературно-исторические альманахи </w:t>
      </w:r>
      <w:r w:rsidR="005519F1">
        <w:rPr>
          <w:szCs w:val="24"/>
        </w:rPr>
        <w:t xml:space="preserve">и </w:t>
      </w:r>
      <w:proofErr w:type="gramStart"/>
      <w:r w:rsidR="005519F1">
        <w:rPr>
          <w:szCs w:val="24"/>
        </w:rPr>
        <w:t>т.п..</w:t>
      </w:r>
      <w:proofErr w:type="gramEnd"/>
    </w:p>
    <w:p w:rsidR="005401F4" w:rsidRPr="008746E8" w:rsidRDefault="005401F4" w:rsidP="005401F4">
      <w:pPr>
        <w:spacing w:after="0" w:line="240" w:lineRule="auto"/>
        <w:ind w:left="0" w:right="0" w:firstLine="566"/>
        <w:rPr>
          <w:szCs w:val="24"/>
        </w:rPr>
      </w:pPr>
      <w:r w:rsidRPr="008746E8">
        <w:rPr>
          <w:szCs w:val="24"/>
        </w:rPr>
        <w:t xml:space="preserve">С учетом типа взаимодействия проектных групп с разными слоями общества можно представить: </w:t>
      </w:r>
    </w:p>
    <w:p w:rsidR="005401F4" w:rsidRPr="008746E8" w:rsidRDefault="005401F4" w:rsidP="00C53822">
      <w:pPr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8746E8">
        <w:rPr>
          <w:b/>
          <w:szCs w:val="24"/>
        </w:rPr>
        <w:t xml:space="preserve">Школьные проекты, </w:t>
      </w:r>
      <w:r w:rsidRPr="008746E8">
        <w:rPr>
          <w:szCs w:val="24"/>
        </w:rPr>
        <w:t xml:space="preserve">затрагивающие важные аспекты школьной жизни, изменяющие существующие или разрабатывающие новые правила для школьного </w:t>
      </w:r>
    </w:p>
    <w:p w:rsidR="005401F4" w:rsidRPr="00C53822" w:rsidRDefault="005401F4" w:rsidP="00C53822">
      <w:pPr>
        <w:pStyle w:val="a4"/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C53822">
        <w:rPr>
          <w:szCs w:val="24"/>
        </w:rPr>
        <w:t xml:space="preserve">сообщества; </w:t>
      </w:r>
    </w:p>
    <w:p w:rsidR="005401F4" w:rsidRPr="008746E8" w:rsidRDefault="005401F4" w:rsidP="00C53822">
      <w:pPr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8746E8">
        <w:rPr>
          <w:b/>
          <w:szCs w:val="24"/>
        </w:rPr>
        <w:t xml:space="preserve">Добровольческие проекты, </w:t>
      </w:r>
      <w:r w:rsidRPr="008746E8">
        <w:rPr>
          <w:szCs w:val="24"/>
        </w:rPr>
        <w:t xml:space="preserve">направленные на решение локальных проблем социума; </w:t>
      </w:r>
    </w:p>
    <w:p w:rsidR="005401F4" w:rsidRPr="008746E8" w:rsidRDefault="005401F4" w:rsidP="00C53822">
      <w:pPr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8746E8">
        <w:rPr>
          <w:b/>
          <w:szCs w:val="24"/>
        </w:rPr>
        <w:t xml:space="preserve">Проекты общественного взаимодействия, </w:t>
      </w:r>
      <w:r w:rsidRPr="008746E8">
        <w:rPr>
          <w:szCs w:val="24"/>
        </w:rPr>
        <w:t>решающие социальные задачи во взаимодействии с разными сл</w:t>
      </w:r>
      <w:r>
        <w:rPr>
          <w:szCs w:val="24"/>
        </w:rPr>
        <w:t xml:space="preserve">оями общества и органами </w:t>
      </w:r>
      <w:proofErr w:type="gramStart"/>
      <w:r>
        <w:rPr>
          <w:szCs w:val="24"/>
        </w:rPr>
        <w:t>власти,волонтёрского</w:t>
      </w:r>
      <w:proofErr w:type="gramEnd"/>
      <w:r>
        <w:rPr>
          <w:szCs w:val="24"/>
        </w:rPr>
        <w:t xml:space="preserve"> движения;</w:t>
      </w:r>
    </w:p>
    <w:p w:rsidR="005401F4" w:rsidRPr="0033376B" w:rsidRDefault="005401F4" w:rsidP="00C53822">
      <w:pPr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33376B">
        <w:rPr>
          <w:b/>
          <w:szCs w:val="24"/>
        </w:rPr>
        <w:t xml:space="preserve">Проекты молодежного бизнеса, </w:t>
      </w:r>
      <w:r w:rsidRPr="0033376B">
        <w:rPr>
          <w:szCs w:val="24"/>
        </w:rPr>
        <w:t>направленные на удовлетворение общественно значимых потребностей, осуществляющиеся во взаимодействии с обществом и органами власти</w:t>
      </w:r>
      <w:r>
        <w:rPr>
          <w:szCs w:val="24"/>
        </w:rPr>
        <w:t>; анализ экономической и политической обстановки в стране</w:t>
      </w:r>
      <w:r w:rsidRPr="0033376B">
        <w:rPr>
          <w:szCs w:val="24"/>
        </w:rPr>
        <w:t xml:space="preserve">; </w:t>
      </w:r>
    </w:p>
    <w:p w:rsidR="005401F4" w:rsidRPr="008746E8" w:rsidRDefault="005401F4" w:rsidP="00C53822">
      <w:pPr>
        <w:numPr>
          <w:ilvl w:val="0"/>
          <w:numId w:val="10"/>
        </w:numPr>
        <w:spacing w:after="0" w:line="240" w:lineRule="auto"/>
        <w:ind w:right="0"/>
        <w:rPr>
          <w:szCs w:val="24"/>
        </w:rPr>
      </w:pPr>
      <w:r w:rsidRPr="008746E8">
        <w:rPr>
          <w:b/>
          <w:szCs w:val="24"/>
        </w:rPr>
        <w:t xml:space="preserve">Нормотворческие проекты, </w:t>
      </w:r>
      <w:r w:rsidRPr="008746E8">
        <w:rPr>
          <w:szCs w:val="24"/>
        </w:rPr>
        <w:t xml:space="preserve">разрабатывающие поправки к законам, бюджетам, предлагающие новые муниципальные и федеральные правовые акты, и привлекающие к их обсуждению и принятию представителей общества и органов власти. </w:t>
      </w:r>
    </w:p>
    <w:p w:rsidR="00094F8D" w:rsidRDefault="00325BE3" w:rsidP="00094F8D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>Проекты могут быть коллективными, количество соавторов не имеет значения (сертификат участника или диплом победителя оплачивает и получает каждый автор отдельно</w:t>
      </w:r>
      <w:proofErr w:type="gramStart"/>
      <w:r>
        <w:rPr>
          <w:szCs w:val="24"/>
        </w:rPr>
        <w:t>).</w:t>
      </w:r>
      <w:r w:rsidR="00094F8D" w:rsidRPr="008746E8">
        <w:rPr>
          <w:szCs w:val="24"/>
        </w:rPr>
        <w:t>работа</w:t>
      </w:r>
      <w:proofErr w:type="gramEnd"/>
      <w:r w:rsidR="00094F8D" w:rsidRPr="008746E8">
        <w:rPr>
          <w:szCs w:val="24"/>
        </w:rPr>
        <w:t xml:space="preserve"> с учителями, родителями, </w:t>
      </w:r>
      <w:r w:rsidR="00C176EA">
        <w:rPr>
          <w:szCs w:val="24"/>
        </w:rPr>
        <w:t>социальными партнерами</w:t>
      </w:r>
      <w:r w:rsidR="00094F8D">
        <w:rPr>
          <w:szCs w:val="24"/>
        </w:rPr>
        <w:t>.</w:t>
      </w:r>
    </w:p>
    <w:p w:rsidR="00094F8D" w:rsidRPr="008746E8" w:rsidRDefault="00094F8D" w:rsidP="00094F8D">
      <w:pPr>
        <w:spacing w:after="0" w:line="240" w:lineRule="auto"/>
        <w:ind w:left="0" w:right="0" w:firstLine="360"/>
        <w:rPr>
          <w:szCs w:val="24"/>
        </w:rPr>
      </w:pPr>
    </w:p>
    <w:p w:rsidR="00094F8D" w:rsidRDefault="00094F8D" w:rsidP="00094F8D">
      <w:pPr>
        <w:numPr>
          <w:ilvl w:val="0"/>
          <w:numId w:val="7"/>
        </w:numPr>
        <w:spacing w:after="0" w:line="240" w:lineRule="auto"/>
        <w:ind w:left="1701" w:right="0"/>
        <w:rPr>
          <w:szCs w:val="24"/>
        </w:rPr>
      </w:pPr>
      <w:r w:rsidRPr="008746E8">
        <w:rPr>
          <w:b/>
          <w:szCs w:val="24"/>
        </w:rPr>
        <w:t xml:space="preserve">Порядок организации и проведения </w:t>
      </w:r>
      <w:r w:rsidR="00C176EA">
        <w:rPr>
          <w:b/>
          <w:szCs w:val="24"/>
        </w:rPr>
        <w:t>конкурса</w:t>
      </w:r>
    </w:p>
    <w:p w:rsidR="00094F8D" w:rsidRPr="008746E8" w:rsidRDefault="00094F8D" w:rsidP="00094F8D">
      <w:pPr>
        <w:spacing w:after="0" w:line="240" w:lineRule="auto"/>
        <w:ind w:left="0" w:right="0" w:firstLine="0"/>
        <w:rPr>
          <w:szCs w:val="24"/>
        </w:rPr>
      </w:pPr>
    </w:p>
    <w:p w:rsidR="005401F4" w:rsidRPr="008746E8" w:rsidRDefault="00094F8D" w:rsidP="00622A3F">
      <w:pPr>
        <w:ind w:left="0"/>
      </w:pPr>
      <w:r>
        <w:t>4.</w:t>
      </w:r>
      <w:proofErr w:type="gramStart"/>
      <w:r>
        <w:t>1.</w:t>
      </w:r>
      <w:r w:rsidR="005401F4" w:rsidRPr="008746E8">
        <w:t>Тематика</w:t>
      </w:r>
      <w:proofErr w:type="gramEnd"/>
      <w:r w:rsidR="005401F4" w:rsidRPr="008746E8">
        <w:t xml:space="preserve"> </w:t>
      </w:r>
      <w:r w:rsidR="005401F4">
        <w:t>проектов</w:t>
      </w:r>
      <w:r w:rsidR="005401F4" w:rsidRPr="008746E8">
        <w:t xml:space="preserve"> может быть следующей: благоустройство школы и окружающей местности; пропаганда здорового образа жизни; патриотическое воспитание; забота о людях и милосердие; сохранение культурных традиций и исторической</w:t>
      </w:r>
      <w:r w:rsidR="005401F4">
        <w:t xml:space="preserve"> памяти; </w:t>
      </w:r>
      <w:r w:rsidR="005401F4" w:rsidRPr="008746E8">
        <w:t>толерантность и культ</w:t>
      </w:r>
      <w:r w:rsidR="005401F4">
        <w:t>урное взаимодействие;</w:t>
      </w:r>
      <w:r w:rsidR="005401F4" w:rsidRPr="008746E8">
        <w:t xml:space="preserve"> гражданская инициатива и предприимчивость; с</w:t>
      </w:r>
      <w:r w:rsidR="00B942CB">
        <w:t>оциальные и молодёжные проблемы;</w:t>
      </w:r>
      <w:r w:rsidR="005401F4">
        <w:t>социальные акции и т.п.</w:t>
      </w:r>
      <w:r w:rsidR="005401F4" w:rsidRPr="008746E8">
        <w:t xml:space="preserve">. </w:t>
      </w:r>
    </w:p>
    <w:p w:rsidR="005519F1" w:rsidRPr="008D256B" w:rsidRDefault="005519F1" w:rsidP="005519F1">
      <w:pPr>
        <w:spacing w:after="0" w:line="240" w:lineRule="auto"/>
        <w:ind w:left="0" w:right="0"/>
        <w:rPr>
          <w:b/>
          <w:szCs w:val="24"/>
        </w:rPr>
      </w:pPr>
      <w:r w:rsidRPr="008D256B">
        <w:rPr>
          <w:b/>
          <w:szCs w:val="24"/>
        </w:rPr>
        <w:t xml:space="preserve">Проекты принимаются по </w:t>
      </w:r>
      <w:r w:rsidR="000D5D32">
        <w:rPr>
          <w:b/>
          <w:szCs w:val="24"/>
        </w:rPr>
        <w:t>номинац</w:t>
      </w:r>
      <w:r w:rsidRPr="008D256B">
        <w:rPr>
          <w:b/>
          <w:szCs w:val="24"/>
        </w:rPr>
        <w:t xml:space="preserve">иям: 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Портрет России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История России </w:t>
      </w:r>
      <w:r>
        <w:rPr>
          <w:color w:val="auto"/>
          <w:szCs w:val="24"/>
          <w:lang w:val="en-US"/>
        </w:rPr>
        <w:t>XXI</w:t>
      </w:r>
      <w:r>
        <w:rPr>
          <w:color w:val="auto"/>
          <w:szCs w:val="24"/>
        </w:rPr>
        <w:t>века в лицах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Герои Российской Федерации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События и знаменательные даты России </w:t>
      </w:r>
      <w:r>
        <w:rPr>
          <w:color w:val="auto"/>
          <w:szCs w:val="24"/>
          <w:lang w:val="en-US"/>
        </w:rPr>
        <w:t>XXI</w:t>
      </w:r>
      <w:r>
        <w:rPr>
          <w:color w:val="auto"/>
          <w:szCs w:val="24"/>
        </w:rPr>
        <w:t xml:space="preserve"> века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Свобода и независимость Российской Федерации</w:t>
      </w:r>
    </w:p>
    <w:p w:rsidR="005401F4" w:rsidRDefault="005401F4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Россия на мировой политической арене</w:t>
      </w:r>
    </w:p>
    <w:p w:rsidR="005519F1" w:rsidRDefault="00B276CD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Россия, я твой гражданин 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За чистоту русского языка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lastRenderedPageBreak/>
        <w:t>Литературное творчество</w:t>
      </w:r>
    </w:p>
    <w:p w:rsidR="005519F1" w:rsidRDefault="004531E1" w:rsidP="005519F1">
      <w:pPr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szCs w:val="24"/>
        </w:rPr>
      </w:pPr>
      <w:r>
        <w:t>Национальные, культурные традиции и обычаи народов России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Достопримечательности, памятники истории и искусства России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Города России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Музеи России</w:t>
      </w:r>
    </w:p>
    <w:p w:rsidR="005519F1" w:rsidRPr="00B9475D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t>Творчество в области изобразительного искусства, фотографии, дизайна, музыки, т</w:t>
      </w:r>
      <w:r>
        <w:rPr>
          <w:color w:val="auto"/>
          <w:szCs w:val="24"/>
        </w:rPr>
        <w:t>еатра и кино (можно отразить одно или несколько направлений в одном проекте)</w:t>
      </w:r>
    </w:p>
    <w:p w:rsidR="005519F1" w:rsidRDefault="004531E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Декоративно-прикладное искусство народов России</w:t>
      </w:r>
    </w:p>
    <w:p w:rsidR="005519F1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Архитектура России</w:t>
      </w:r>
    </w:p>
    <w:p w:rsidR="005519F1" w:rsidRPr="00C176EA" w:rsidRDefault="005519F1" w:rsidP="005519F1">
      <w:pPr>
        <w:numPr>
          <w:ilvl w:val="0"/>
          <w:numId w:val="9"/>
        </w:numPr>
        <w:spacing w:after="0" w:line="240" w:lineRule="auto"/>
        <w:ind w:left="709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Природное наследие России: проблемы </w:t>
      </w:r>
      <w:r>
        <w:rPr>
          <w:color w:val="auto"/>
          <w:szCs w:val="24"/>
          <w:lang w:val="en-US"/>
        </w:rPr>
        <w:t>XXI</w:t>
      </w:r>
      <w:r>
        <w:rPr>
          <w:color w:val="auto"/>
          <w:szCs w:val="24"/>
        </w:rPr>
        <w:t xml:space="preserve"> века</w:t>
      </w:r>
    </w:p>
    <w:p w:rsidR="00094F8D" w:rsidRPr="008746E8" w:rsidRDefault="005519F1" w:rsidP="00094F8D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 xml:space="preserve">4.2. </w:t>
      </w:r>
      <w:r w:rsidR="00094F8D">
        <w:rPr>
          <w:szCs w:val="24"/>
        </w:rPr>
        <w:t xml:space="preserve"> В Оргкомитет направляются по электронной почте </w:t>
      </w:r>
      <w:r w:rsidR="00094F8D">
        <w:rPr>
          <w:szCs w:val="24"/>
          <w:lang w:val="en-US"/>
        </w:rPr>
        <w:t>info</w:t>
      </w:r>
      <w:r w:rsidR="00094F8D" w:rsidRPr="000E2D4B">
        <w:rPr>
          <w:szCs w:val="24"/>
        </w:rPr>
        <w:t>@</w:t>
      </w:r>
      <w:proofErr w:type="spellStart"/>
      <w:r w:rsidR="00094F8D">
        <w:rPr>
          <w:szCs w:val="24"/>
          <w:lang w:val="en-US"/>
        </w:rPr>
        <w:t>pedexpress</w:t>
      </w:r>
      <w:proofErr w:type="spellEnd"/>
      <w:r w:rsidR="00094F8D" w:rsidRPr="000E2D4B">
        <w:rPr>
          <w:szCs w:val="24"/>
        </w:rPr>
        <w:t>.</w:t>
      </w:r>
      <w:proofErr w:type="spellStart"/>
      <w:r w:rsidR="00094F8D">
        <w:rPr>
          <w:szCs w:val="24"/>
          <w:lang w:val="en-US"/>
        </w:rPr>
        <w:t>ru</w:t>
      </w:r>
      <w:proofErr w:type="spellEnd"/>
      <w:r w:rsidR="00094F8D" w:rsidRPr="008746E8">
        <w:rPr>
          <w:szCs w:val="24"/>
        </w:rPr>
        <w:t xml:space="preserve">:  </w:t>
      </w:r>
    </w:p>
    <w:p w:rsidR="00094F8D" w:rsidRPr="008746E8" w:rsidRDefault="00094F8D" w:rsidP="00094F8D">
      <w:pPr>
        <w:numPr>
          <w:ilvl w:val="1"/>
          <w:numId w:val="1"/>
        </w:numPr>
        <w:spacing w:after="0" w:line="240" w:lineRule="auto"/>
        <w:ind w:left="426" w:right="0" w:hanging="360"/>
        <w:rPr>
          <w:szCs w:val="24"/>
        </w:rPr>
      </w:pPr>
      <w:r>
        <w:rPr>
          <w:szCs w:val="24"/>
        </w:rPr>
        <w:t>з</w:t>
      </w:r>
      <w:r w:rsidRPr="008746E8">
        <w:rPr>
          <w:szCs w:val="24"/>
        </w:rPr>
        <w:t xml:space="preserve">аявка на участие;  </w:t>
      </w:r>
    </w:p>
    <w:p w:rsidR="00094F8D" w:rsidRDefault="00094F8D" w:rsidP="00094F8D">
      <w:pPr>
        <w:numPr>
          <w:ilvl w:val="1"/>
          <w:numId w:val="1"/>
        </w:numPr>
        <w:spacing w:after="0" w:line="240" w:lineRule="auto"/>
        <w:ind w:left="426" w:right="0" w:hanging="360"/>
        <w:rPr>
          <w:szCs w:val="24"/>
        </w:rPr>
      </w:pPr>
      <w:r>
        <w:rPr>
          <w:szCs w:val="24"/>
        </w:rPr>
        <w:t>проект участника;</w:t>
      </w:r>
    </w:p>
    <w:p w:rsidR="00094F8D" w:rsidRDefault="00582548" w:rsidP="00094F8D">
      <w:pPr>
        <w:numPr>
          <w:ilvl w:val="1"/>
          <w:numId w:val="1"/>
        </w:numPr>
        <w:spacing w:after="0" w:line="240" w:lineRule="auto"/>
        <w:ind w:left="426" w:right="0" w:hanging="360"/>
        <w:rPr>
          <w:szCs w:val="24"/>
        </w:rPr>
      </w:pPr>
      <w:r>
        <w:rPr>
          <w:szCs w:val="24"/>
        </w:rPr>
        <w:t>квитанция об оплате (20</w:t>
      </w:r>
      <w:r w:rsidR="00094F8D">
        <w:rPr>
          <w:szCs w:val="24"/>
        </w:rPr>
        <w:t>0 руб.</w:t>
      </w:r>
      <w:r>
        <w:rPr>
          <w:szCs w:val="24"/>
        </w:rPr>
        <w:t xml:space="preserve"> для учащихся, 40</w:t>
      </w:r>
      <w:r w:rsidR="00C53822">
        <w:rPr>
          <w:szCs w:val="24"/>
        </w:rPr>
        <w:t>0 руб. – для педагогов</w:t>
      </w:r>
      <w:r w:rsidR="00094F8D">
        <w:rPr>
          <w:szCs w:val="24"/>
        </w:rPr>
        <w:t xml:space="preserve">) сертификата участника, в случае коллективного проекта оплачивает каждый автор. </w:t>
      </w:r>
      <w:r w:rsidR="00094F8D" w:rsidRPr="00337AF3">
        <w:rPr>
          <w:szCs w:val="24"/>
        </w:rPr>
        <w:t xml:space="preserve">Все поступающие от участников </w:t>
      </w:r>
      <w:proofErr w:type="spellStart"/>
      <w:r w:rsidR="00094F8D" w:rsidRPr="00337AF3">
        <w:rPr>
          <w:szCs w:val="24"/>
        </w:rPr>
        <w:t>оргвзносы</w:t>
      </w:r>
      <w:proofErr w:type="spellEnd"/>
      <w:r w:rsidR="00094F8D" w:rsidRPr="00337AF3">
        <w:rPr>
          <w:szCs w:val="24"/>
        </w:rPr>
        <w:t xml:space="preserve"> идут на покрытие расходов, связанных с изготовление</w:t>
      </w:r>
      <w:r w:rsidR="00C176EA">
        <w:rPr>
          <w:szCs w:val="24"/>
        </w:rPr>
        <w:t>м и пересылкой с</w:t>
      </w:r>
      <w:r w:rsidR="00094F8D">
        <w:rPr>
          <w:szCs w:val="24"/>
        </w:rPr>
        <w:t xml:space="preserve">ертификатов и </w:t>
      </w:r>
      <w:r w:rsidR="00C53822">
        <w:rPr>
          <w:szCs w:val="24"/>
        </w:rPr>
        <w:t>свидетельств</w:t>
      </w:r>
      <w:r w:rsidR="00094F8D" w:rsidRPr="00337AF3">
        <w:rPr>
          <w:szCs w:val="24"/>
        </w:rPr>
        <w:t>.</w:t>
      </w:r>
    </w:p>
    <w:p w:rsidR="008D256B" w:rsidRPr="00582548" w:rsidRDefault="008D256B" w:rsidP="008D256B">
      <w:pPr>
        <w:spacing w:after="0" w:line="240" w:lineRule="auto"/>
        <w:ind w:left="426" w:right="0" w:firstLine="0"/>
        <w:rPr>
          <w:sz w:val="16"/>
          <w:szCs w:val="16"/>
        </w:rPr>
      </w:pPr>
    </w:p>
    <w:p w:rsidR="00582548" w:rsidRPr="00582548" w:rsidRDefault="00582548" w:rsidP="00582548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582548">
        <w:rPr>
          <w:b/>
          <w:szCs w:val="24"/>
        </w:rPr>
        <w:t xml:space="preserve">Заявка на участие школьников </w:t>
      </w:r>
    </w:p>
    <w:p w:rsidR="00582548" w:rsidRPr="00582548" w:rsidRDefault="00582548" w:rsidP="00582548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582548">
        <w:rPr>
          <w:b/>
          <w:szCs w:val="24"/>
        </w:rPr>
        <w:t>(воспитанников, студентов) в конкурсах, НПК</w:t>
      </w:r>
    </w:p>
    <w:p w:rsidR="00582548" w:rsidRPr="00582548" w:rsidRDefault="00582548" w:rsidP="00582548">
      <w:pPr>
        <w:ind w:left="165"/>
        <w:jc w:val="center"/>
        <w:rPr>
          <w:sz w:val="20"/>
          <w:szCs w:val="20"/>
        </w:rPr>
      </w:pPr>
      <w:r w:rsidRPr="00582548">
        <w:rPr>
          <w:b/>
          <w:sz w:val="20"/>
          <w:szCs w:val="20"/>
        </w:rPr>
        <w:t>(</w:t>
      </w:r>
      <w:r w:rsidRPr="00582548">
        <w:rPr>
          <w:sz w:val="20"/>
          <w:szCs w:val="20"/>
          <w:u w:val="single"/>
        </w:rPr>
        <w:t>файл</w:t>
      </w:r>
      <w:r w:rsidRPr="00582548">
        <w:rPr>
          <w:sz w:val="20"/>
          <w:szCs w:val="20"/>
        </w:rPr>
        <w:t xml:space="preserve"> заявки подписывается так: ФИО автора, название конкурса. Например:</w:t>
      </w:r>
    </w:p>
    <w:p w:rsidR="00582548" w:rsidRPr="00582548" w:rsidRDefault="00582548" w:rsidP="00582548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582548">
        <w:rPr>
          <w:sz w:val="20"/>
          <w:szCs w:val="20"/>
        </w:rPr>
        <w:t xml:space="preserve">Петров И. </w:t>
      </w:r>
      <w:r w:rsidR="00470326">
        <w:rPr>
          <w:sz w:val="20"/>
          <w:szCs w:val="20"/>
        </w:rPr>
        <w:t>Люблю тебя, моя Россия</w:t>
      </w:r>
      <w:r w:rsidRPr="00582548">
        <w:rPr>
          <w:sz w:val="20"/>
          <w:szCs w:val="20"/>
        </w:rPr>
        <w:t xml:space="preserve">)   </w:t>
      </w:r>
    </w:p>
    <w:p w:rsidR="00582548" w:rsidRPr="00582548" w:rsidRDefault="00582548" w:rsidP="00582548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44"/>
        <w:gridCol w:w="7635"/>
      </w:tblGrid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Конкурс, НПК  (название)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Номинация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  <w:u w:val="single"/>
              </w:rPr>
            </w:pPr>
            <w:r w:rsidRPr="00582548">
              <w:rPr>
                <w:sz w:val="20"/>
                <w:szCs w:val="20"/>
                <w:u w:val="single"/>
              </w:rPr>
              <w:t>Например,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 xml:space="preserve">Конкурс:  </w:t>
            </w:r>
            <w:r w:rsidR="00BC11B6">
              <w:rPr>
                <w:sz w:val="20"/>
                <w:szCs w:val="20"/>
              </w:rPr>
              <w:t>Люблю тебя, моя Россия</w:t>
            </w:r>
          </w:p>
          <w:p w:rsidR="00582548" w:rsidRPr="00582548" w:rsidRDefault="00582548" w:rsidP="00BC11B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 xml:space="preserve"> Номинация: </w:t>
            </w:r>
            <w:r w:rsidR="00BC11B6">
              <w:rPr>
                <w:sz w:val="20"/>
                <w:szCs w:val="20"/>
              </w:rPr>
              <w:t>Герои Российской Федерации</w:t>
            </w:r>
            <w:r w:rsidRPr="00582548">
              <w:rPr>
                <w:sz w:val="20"/>
                <w:szCs w:val="20"/>
              </w:rPr>
              <w:t xml:space="preserve"> 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ФИО руководителя проекта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582548">
              <w:rPr>
                <w:sz w:val="20"/>
                <w:szCs w:val="20"/>
                <w:lang w:eastAsia="en-US"/>
              </w:rPr>
              <w:t>Фамилия, имя, отчество научного руководителя проекта или публикуемых материалов (полностью)</w:t>
            </w:r>
          </w:p>
          <w:p w:rsidR="00582548" w:rsidRPr="00582548" w:rsidRDefault="00582548" w:rsidP="00614DD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582548">
              <w:rPr>
                <w:sz w:val="20"/>
                <w:szCs w:val="20"/>
                <w:lang w:eastAsia="en-US"/>
              </w:rPr>
              <w:t>Должность по штатному расписанию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en-US"/>
              </w:rPr>
            </w:pPr>
            <w:r w:rsidRPr="00582548">
              <w:rPr>
                <w:sz w:val="20"/>
                <w:szCs w:val="20"/>
                <w:lang w:eastAsia="en-US"/>
              </w:rPr>
              <w:t>Полное название образовательной организации по Уставу ОО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  <w:u w:val="single"/>
                <w:lang w:eastAsia="en-US"/>
              </w:rPr>
            </w:pPr>
            <w:r w:rsidRPr="00582548">
              <w:rPr>
                <w:sz w:val="20"/>
                <w:szCs w:val="20"/>
                <w:u w:val="single"/>
                <w:lang w:eastAsia="en-US"/>
              </w:rPr>
              <w:t>Например,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  <w:lang w:eastAsia="en-US"/>
              </w:rPr>
              <w:t>Смирнова Наталья Фёдоровна, учитель начальных классов МАОУ СОШ № 2005 г. Семигорска Алтайского края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ФИО автора проекта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>Петров Иван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ФИО соавторов проекта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>Стоимость оформления сертификата оплачивает каждый человек (но можно одной квитанцией произвести суммарную оплату)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 xml:space="preserve">Класс (возраст) 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>4 класс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Тема проекта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  <w:lang w:eastAsia="en-US"/>
              </w:rPr>
              <w:t>Полное наименование проекта (все слова прописываются без сокращений и аббревиатур). Наименование работы отображается в каталоге публикаций на сайте издания и используется при изготовлении сертификата о публикации</w:t>
            </w:r>
          </w:p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  <w:u w:val="single"/>
              </w:rPr>
              <w:t>Например</w:t>
            </w:r>
            <w:r w:rsidRPr="00582548">
              <w:rPr>
                <w:sz w:val="20"/>
                <w:szCs w:val="20"/>
              </w:rPr>
              <w:t>,</w:t>
            </w:r>
          </w:p>
          <w:p w:rsidR="00582548" w:rsidRPr="00582548" w:rsidRDefault="00582548" w:rsidP="0047032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>Петров И. «</w:t>
            </w:r>
            <w:r w:rsidR="00470326">
              <w:rPr>
                <w:sz w:val="20"/>
                <w:szCs w:val="20"/>
              </w:rPr>
              <w:t>Герои Российской Федерации</w:t>
            </w:r>
            <w:r w:rsidRPr="00582548">
              <w:rPr>
                <w:sz w:val="20"/>
                <w:szCs w:val="20"/>
              </w:rPr>
              <w:t>»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pStyle w:val="a8"/>
              <w:spacing w:beforeAutospacing="0" w:afterAutospacing="0" w:line="256" w:lineRule="auto"/>
              <w:ind w:left="135" w:right="131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58254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Файл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  <w:u w:val="single"/>
              </w:rPr>
              <w:t>Каждый файл</w:t>
            </w:r>
            <w:r w:rsidRPr="00582548">
              <w:rPr>
                <w:sz w:val="20"/>
                <w:szCs w:val="20"/>
              </w:rPr>
              <w:t xml:space="preserve"> подписывается полностью: ФИО автора, полное название работы. </w:t>
            </w:r>
            <w:r w:rsidRPr="00582548">
              <w:rPr>
                <w:sz w:val="20"/>
                <w:szCs w:val="20"/>
                <w:u w:val="single"/>
              </w:rPr>
              <w:t>Например:</w:t>
            </w:r>
          </w:p>
          <w:p w:rsidR="00582548" w:rsidRPr="00582548" w:rsidRDefault="00582548" w:rsidP="00614DD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 xml:space="preserve">Петров И. </w:t>
            </w:r>
            <w:r w:rsidR="00470326" w:rsidRPr="00582548">
              <w:rPr>
                <w:sz w:val="20"/>
                <w:szCs w:val="20"/>
              </w:rPr>
              <w:t>«</w:t>
            </w:r>
            <w:r w:rsidR="00470326">
              <w:rPr>
                <w:sz w:val="20"/>
                <w:szCs w:val="20"/>
              </w:rPr>
              <w:t>Герои Российской Федерации</w:t>
            </w:r>
            <w:r w:rsidR="00470326" w:rsidRPr="00582548">
              <w:rPr>
                <w:sz w:val="20"/>
                <w:szCs w:val="20"/>
              </w:rPr>
              <w:t>»</w:t>
            </w:r>
          </w:p>
          <w:p w:rsidR="00582548" w:rsidRPr="00582548" w:rsidRDefault="00582548" w:rsidP="00614DD3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582548">
              <w:rPr>
                <w:sz w:val="20"/>
                <w:szCs w:val="20"/>
              </w:rPr>
              <w:t xml:space="preserve">Петров И. Приложение № 1   </w:t>
            </w: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ind w:left="131"/>
              <w:rPr>
                <w:b/>
                <w:bCs/>
                <w:i/>
                <w:iCs/>
                <w:sz w:val="20"/>
                <w:szCs w:val="20"/>
              </w:rPr>
            </w:pPr>
            <w:r w:rsidRPr="00582548">
              <w:rPr>
                <w:b/>
                <w:bCs/>
                <w:i/>
                <w:iCs/>
                <w:sz w:val="20"/>
                <w:szCs w:val="20"/>
              </w:rPr>
              <w:t xml:space="preserve">Ссылка на </w:t>
            </w:r>
            <w:r w:rsidRPr="00582548">
              <w:rPr>
                <w:b/>
                <w:bCs/>
                <w:i/>
                <w:iCs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pStyle w:val="a8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 xml:space="preserve">Если какой-то материал проекта представлен в формате видео, то сначала надо видеозапись загрузить на </w:t>
            </w:r>
            <w:r w:rsidRPr="00582548">
              <w:rPr>
                <w:bCs/>
                <w:iCs/>
                <w:sz w:val="20"/>
                <w:szCs w:val="20"/>
                <w:lang w:val="en-US"/>
              </w:rPr>
              <w:t>YOUTUBE</w:t>
            </w:r>
            <w:r w:rsidRPr="00582548">
              <w:rPr>
                <w:bCs/>
                <w:iCs/>
                <w:sz w:val="20"/>
                <w:szCs w:val="20"/>
              </w:rPr>
              <w:t xml:space="preserve">, затем активировать ссылку и поместить её в эту ячейку. </w:t>
            </w:r>
            <w:r w:rsidRPr="00582548">
              <w:rPr>
                <w:bCs/>
                <w:iCs/>
                <w:sz w:val="20"/>
                <w:szCs w:val="20"/>
                <w:u w:val="single"/>
              </w:rPr>
              <w:t>Например:</w:t>
            </w:r>
          </w:p>
          <w:p w:rsidR="00582548" w:rsidRPr="00582548" w:rsidRDefault="00582548" w:rsidP="00614DD3">
            <w:pPr>
              <w:ind w:left="0"/>
              <w:rPr>
                <w:b/>
                <w:sz w:val="20"/>
                <w:szCs w:val="20"/>
              </w:rPr>
            </w:pPr>
            <w:r w:rsidRPr="00582548">
              <w:rPr>
                <w:b/>
                <w:sz w:val="20"/>
                <w:szCs w:val="20"/>
              </w:rPr>
              <w:t xml:space="preserve">Иванова А.И. </w:t>
            </w:r>
            <w:r w:rsidR="00470326">
              <w:rPr>
                <w:b/>
                <w:sz w:val="20"/>
                <w:szCs w:val="20"/>
              </w:rPr>
              <w:t>ГЕРОИ РОССИИ</w:t>
            </w:r>
            <w:r w:rsidRPr="00582548">
              <w:rPr>
                <w:b/>
                <w:sz w:val="20"/>
                <w:szCs w:val="20"/>
              </w:rPr>
              <w:t xml:space="preserve"> </w:t>
            </w:r>
          </w:p>
          <w:p w:rsidR="00582548" w:rsidRPr="00582548" w:rsidRDefault="009B68FB" w:rsidP="00614DD3">
            <w:pPr>
              <w:ind w:left="0"/>
              <w:rPr>
                <w:sz w:val="20"/>
                <w:szCs w:val="20"/>
                <w:u w:val="single"/>
              </w:rPr>
            </w:pPr>
            <w:hyperlink r:id="rId6" w:history="1">
              <w:r w:rsidR="00582548" w:rsidRPr="00582548">
                <w:rPr>
                  <w:rStyle w:val="a5"/>
                  <w:b/>
                  <w:bCs/>
                  <w:iCs/>
                  <w:color w:val="0070C0"/>
                  <w:sz w:val="20"/>
                  <w:szCs w:val="20"/>
                  <w:lang w:val="en-US"/>
                </w:rPr>
                <w:t>http</w:t>
              </w:r>
              <w:r w:rsidR="00582548" w:rsidRPr="00582548">
                <w:rPr>
                  <w:rStyle w:val="a5"/>
                  <w:b/>
                  <w:bCs/>
                  <w:iCs/>
                  <w:color w:val="0070C0"/>
                  <w:sz w:val="20"/>
                  <w:szCs w:val="20"/>
                </w:rPr>
                <w:t>://</w:t>
              </w:r>
              <w:proofErr w:type="spellStart"/>
              <w:r w:rsidR="00582548" w:rsidRPr="00582548">
                <w:rPr>
                  <w:rStyle w:val="a5"/>
                  <w:b/>
                  <w:bCs/>
                  <w:iCs/>
                  <w:color w:val="0070C0"/>
                  <w:sz w:val="20"/>
                  <w:szCs w:val="20"/>
                  <w:lang w:val="en-US"/>
                </w:rPr>
                <w:t>mnkxzoihFMN</w:t>
              </w:r>
              <w:proofErr w:type="spellEnd"/>
            </w:hyperlink>
            <w:r w:rsidR="00582548" w:rsidRPr="00582548">
              <w:rPr>
                <w:rStyle w:val="a5"/>
                <w:b/>
                <w:bCs/>
                <w:iCs/>
                <w:color w:val="0070C0"/>
                <w:sz w:val="20"/>
                <w:szCs w:val="20"/>
              </w:rPr>
              <w:t>124532310</w:t>
            </w:r>
            <w:proofErr w:type="spellStart"/>
            <w:r w:rsidR="00582548" w:rsidRPr="00582548">
              <w:rPr>
                <w:rStyle w:val="a5"/>
                <w:b/>
                <w:bCs/>
                <w:iCs/>
                <w:color w:val="0070C0"/>
                <w:sz w:val="20"/>
                <w:szCs w:val="20"/>
                <w:lang w:val="en-US"/>
              </w:rPr>
              <w:t>ljrtn</w:t>
            </w:r>
            <w:proofErr w:type="spellEnd"/>
            <w:r w:rsidR="00582548" w:rsidRPr="00582548">
              <w:rPr>
                <w:b/>
                <w:bCs/>
                <w:iCs/>
                <w:color w:val="0070C0"/>
                <w:sz w:val="20"/>
                <w:szCs w:val="20"/>
                <w:u w:val="single"/>
              </w:rPr>
              <w:t>856</w:t>
            </w:r>
            <w:proofErr w:type="spellStart"/>
            <w:r w:rsidR="00582548" w:rsidRPr="00582548">
              <w:rPr>
                <w:b/>
                <w:bCs/>
                <w:iCs/>
                <w:color w:val="0070C0"/>
                <w:sz w:val="20"/>
                <w:szCs w:val="20"/>
                <w:u w:val="single"/>
                <w:lang w:val="en-US"/>
              </w:rPr>
              <w:t>NLKHGkj</w:t>
            </w:r>
            <w:proofErr w:type="spellEnd"/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470326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 xml:space="preserve">Индекс, почтовый адрес  </w:t>
            </w:r>
            <w:r w:rsidR="00470326">
              <w:rPr>
                <w:b/>
                <w:i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</w:rPr>
              <w:t>Телефон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82548" w:rsidTr="00582548"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b/>
                <w:i/>
                <w:sz w:val="20"/>
                <w:szCs w:val="20"/>
              </w:rPr>
            </w:pPr>
            <w:r w:rsidRPr="00582548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582548">
              <w:rPr>
                <w:b/>
                <w:i/>
                <w:sz w:val="20"/>
                <w:szCs w:val="20"/>
              </w:rPr>
              <w:t>-</w:t>
            </w:r>
            <w:r w:rsidRPr="00582548">
              <w:rPr>
                <w:b/>
                <w:i/>
                <w:sz w:val="20"/>
                <w:szCs w:val="20"/>
                <w:lang w:val="en-US"/>
              </w:rPr>
              <w:t>mail</w:t>
            </w: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82548" w:rsidTr="00582548">
        <w:trPr>
          <w:trHeight w:val="340"/>
        </w:trPr>
        <w:tc>
          <w:tcPr>
            <w:tcW w:w="1656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42" w:type="dxa"/>
          </w:tcPr>
          <w:p w:rsidR="00582548" w:rsidRPr="00582548" w:rsidRDefault="00582548" w:rsidP="00614DD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82548">
              <w:rPr>
                <w:sz w:val="20"/>
                <w:szCs w:val="20"/>
              </w:rPr>
              <w:t>С условиями публикации ознакомлен и согласен</w:t>
            </w:r>
          </w:p>
        </w:tc>
      </w:tr>
    </w:tbl>
    <w:p w:rsidR="00094F8D" w:rsidRPr="008746E8" w:rsidRDefault="005519F1" w:rsidP="00094F8D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>4.3</w:t>
      </w:r>
      <w:r w:rsidR="00094F8D" w:rsidRPr="008746E8">
        <w:rPr>
          <w:szCs w:val="24"/>
        </w:rPr>
        <w:t xml:space="preserve">. По результатам экспертизы </w:t>
      </w:r>
      <w:r w:rsidR="00094F8D">
        <w:rPr>
          <w:szCs w:val="24"/>
        </w:rPr>
        <w:t xml:space="preserve">оргкомитет составляет рейтинг </w:t>
      </w:r>
      <w:r w:rsidR="00C176EA">
        <w:rPr>
          <w:szCs w:val="24"/>
        </w:rPr>
        <w:t>проектов</w:t>
      </w:r>
      <w:r w:rsidR="00094F8D" w:rsidRPr="008746E8">
        <w:rPr>
          <w:szCs w:val="24"/>
        </w:rPr>
        <w:t xml:space="preserve"> в соответствии с </w:t>
      </w:r>
      <w:r w:rsidR="00094F8D">
        <w:rPr>
          <w:szCs w:val="24"/>
        </w:rPr>
        <w:t>выставленными баллами</w:t>
      </w:r>
      <w:r w:rsidR="00094F8D" w:rsidRPr="008746E8">
        <w:rPr>
          <w:szCs w:val="24"/>
        </w:rPr>
        <w:t xml:space="preserve">. </w:t>
      </w:r>
      <w:r w:rsidR="0022192A">
        <w:rPr>
          <w:szCs w:val="24"/>
        </w:rPr>
        <w:t>Диплом победителя (призера, лауреата) высылается электронной почтой.</w:t>
      </w:r>
    </w:p>
    <w:p w:rsidR="00F9663D" w:rsidRPr="008746E8" w:rsidRDefault="00F9663D" w:rsidP="00F9663D">
      <w:pPr>
        <w:spacing w:after="0" w:line="240" w:lineRule="auto"/>
        <w:ind w:left="0" w:right="0" w:firstLine="0"/>
        <w:rPr>
          <w:szCs w:val="24"/>
        </w:rPr>
      </w:pPr>
    </w:p>
    <w:p w:rsidR="00094F8D" w:rsidRPr="00D257EE" w:rsidRDefault="00094F8D" w:rsidP="00D257EE">
      <w:pPr>
        <w:pStyle w:val="a4"/>
        <w:numPr>
          <w:ilvl w:val="0"/>
          <w:numId w:val="7"/>
        </w:numPr>
        <w:spacing w:after="0" w:line="240" w:lineRule="auto"/>
        <w:ind w:right="0"/>
        <w:rPr>
          <w:b/>
          <w:szCs w:val="24"/>
        </w:rPr>
      </w:pPr>
      <w:r w:rsidRPr="00D257EE">
        <w:rPr>
          <w:b/>
          <w:szCs w:val="24"/>
        </w:rPr>
        <w:t xml:space="preserve">Критерии </w:t>
      </w:r>
      <w:r w:rsidR="008D256B" w:rsidRPr="00D257EE">
        <w:rPr>
          <w:b/>
          <w:szCs w:val="24"/>
        </w:rPr>
        <w:t xml:space="preserve">оценивания </w:t>
      </w:r>
      <w:r w:rsidRPr="00D257EE">
        <w:rPr>
          <w:b/>
          <w:szCs w:val="24"/>
        </w:rPr>
        <w:t xml:space="preserve">проекта: </w:t>
      </w:r>
    </w:p>
    <w:p w:rsidR="00D257EE" w:rsidRPr="00D257EE" w:rsidRDefault="00D257EE" w:rsidP="00D257EE">
      <w:pPr>
        <w:pStyle w:val="a4"/>
        <w:spacing w:after="0" w:line="240" w:lineRule="auto"/>
        <w:ind w:left="2174" w:right="0" w:firstLine="0"/>
        <w:rPr>
          <w:b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387"/>
        <w:gridCol w:w="986"/>
      </w:tblGrid>
      <w:tr w:rsidR="008C1F81" w:rsidTr="00C33B0E">
        <w:trPr>
          <w:tblHeader/>
        </w:trPr>
        <w:tc>
          <w:tcPr>
            <w:tcW w:w="2977" w:type="dxa"/>
          </w:tcPr>
          <w:p w:rsidR="008C1F81" w:rsidRPr="008746E8" w:rsidRDefault="008C1F81" w:rsidP="008C1F81">
            <w:pPr>
              <w:spacing w:after="0" w:line="240" w:lineRule="auto"/>
              <w:ind w:left="122" w:right="66" w:firstLine="0"/>
              <w:jc w:val="center"/>
              <w:rPr>
                <w:szCs w:val="24"/>
              </w:rPr>
            </w:pPr>
            <w:r w:rsidRPr="008746E8">
              <w:rPr>
                <w:b/>
                <w:szCs w:val="24"/>
              </w:rPr>
              <w:t>Критерий</w:t>
            </w:r>
          </w:p>
        </w:tc>
        <w:tc>
          <w:tcPr>
            <w:tcW w:w="5387" w:type="dxa"/>
          </w:tcPr>
          <w:p w:rsidR="008C1F81" w:rsidRPr="008746E8" w:rsidRDefault="008C1F81" w:rsidP="008C1F81">
            <w:pPr>
              <w:spacing w:after="0" w:line="240" w:lineRule="auto"/>
              <w:ind w:left="35" w:right="141" w:firstLine="0"/>
              <w:jc w:val="center"/>
              <w:rPr>
                <w:szCs w:val="24"/>
              </w:rPr>
            </w:pPr>
            <w:r w:rsidRPr="008746E8">
              <w:rPr>
                <w:b/>
                <w:szCs w:val="24"/>
              </w:rPr>
              <w:t>Показатели</w:t>
            </w:r>
          </w:p>
        </w:tc>
        <w:tc>
          <w:tcPr>
            <w:tcW w:w="986" w:type="dxa"/>
          </w:tcPr>
          <w:p w:rsidR="008C1F81" w:rsidRPr="008C1F81" w:rsidRDefault="008C1F81" w:rsidP="008C1F81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</w:t>
            </w: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1.1. Тип </w:t>
            </w:r>
            <w:r>
              <w:rPr>
                <w:szCs w:val="24"/>
              </w:rPr>
              <w:t>проекта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исследовательский </w:t>
            </w:r>
            <w:r>
              <w:rPr>
                <w:szCs w:val="24"/>
              </w:rPr>
              <w:t>/ реферативный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1.2.Использование известных результатов и научных фактов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широко известные </w:t>
            </w:r>
            <w:r>
              <w:rPr>
                <w:szCs w:val="24"/>
              </w:rPr>
              <w:t xml:space="preserve">факты / </w:t>
            </w:r>
            <w:r w:rsidRPr="008746E8">
              <w:rPr>
                <w:szCs w:val="24"/>
              </w:rPr>
              <w:t>научные данные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1.3. Структура </w:t>
            </w:r>
            <w:r>
              <w:rPr>
                <w:szCs w:val="24"/>
              </w:rPr>
              <w:t>проекта</w:t>
            </w:r>
            <w:r w:rsidRPr="008746E8">
              <w:rPr>
                <w:szCs w:val="24"/>
              </w:rPr>
              <w:t>: введение, постановка задачи, решение, выводы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отсутствие отдельных разделов / проект структурирован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1.4.  Культура оформления проекта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проект оформлен</w:t>
            </w:r>
            <w:r w:rsidRPr="008746E8">
              <w:rPr>
                <w:szCs w:val="24"/>
              </w:rPr>
              <w:t xml:space="preserve"> грамотно, с указанием источников и ссылками на них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Pr="008C1F81" w:rsidRDefault="008C1F81" w:rsidP="008C1F81">
            <w:pPr>
              <w:spacing w:after="0" w:line="240" w:lineRule="auto"/>
              <w:ind w:left="122" w:right="66" w:firstLine="0"/>
              <w:rPr>
                <w:szCs w:val="24"/>
              </w:rPr>
            </w:pPr>
            <w:r w:rsidRPr="008746E8">
              <w:rPr>
                <w:szCs w:val="24"/>
              </w:rPr>
              <w:t xml:space="preserve">2.1. Актуальность 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актуальность не представлена в тексте </w:t>
            </w:r>
            <w:r>
              <w:rPr>
                <w:szCs w:val="24"/>
              </w:rPr>
              <w:t xml:space="preserve">/ </w:t>
            </w:r>
            <w:r w:rsidRPr="008746E8">
              <w:rPr>
                <w:szCs w:val="24"/>
              </w:rPr>
              <w:t>достаточное обоснование актуальности и ее полное соответствие теме исследования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2.2. Соответствие </w:t>
            </w:r>
            <w:r>
              <w:rPr>
                <w:szCs w:val="24"/>
              </w:rPr>
              <w:t>проекта</w:t>
            </w:r>
            <w:r w:rsidRPr="008746E8">
              <w:rPr>
                <w:szCs w:val="24"/>
              </w:rPr>
              <w:t xml:space="preserve">, заявленной теме, целям и задачам  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Не </w:t>
            </w:r>
            <w:r w:rsidRPr="008746E8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/ </w:t>
            </w:r>
            <w:r w:rsidRPr="008746E8">
              <w:rPr>
                <w:szCs w:val="24"/>
              </w:rPr>
              <w:t>соответствует полностью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2.3. Использование знаний вне школьной программы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Использованы / не использованы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2.4.Информационная компетентность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 xml:space="preserve">на основе изученной информации сделаны выводы и обобщения, использованные в практической части </w:t>
            </w:r>
            <w:r>
              <w:rPr>
                <w:szCs w:val="24"/>
              </w:rPr>
              <w:t>проекта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3.1.Ко</w:t>
            </w:r>
            <w:r>
              <w:rPr>
                <w:szCs w:val="24"/>
              </w:rPr>
              <w:t>рректность методов исследования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заявленные методы (методики) исследования (инструментарий)</w:t>
            </w:r>
            <w:r>
              <w:rPr>
                <w:szCs w:val="24"/>
              </w:rPr>
              <w:t>, их  использование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3.</w:t>
            </w:r>
            <w:r>
              <w:rPr>
                <w:szCs w:val="24"/>
              </w:rPr>
              <w:t>2.Результативность исследования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выводы системны, корректны, обоснованы, соответствуют заявленной проблеме и содержат возможные варианты ее решения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8746E8">
              <w:rPr>
                <w:szCs w:val="24"/>
              </w:rPr>
              <w:t>3.3.Практическая значимость</w:t>
            </w: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проект может быть использован в учебных целях / результаты проекта</w:t>
            </w:r>
            <w:r w:rsidRPr="008746E8">
              <w:rPr>
                <w:szCs w:val="24"/>
              </w:rPr>
              <w:t xml:space="preserve"> используются или могут быть применены на уровне города</w:t>
            </w:r>
            <w:r>
              <w:rPr>
                <w:szCs w:val="24"/>
              </w:rPr>
              <w:t>, района, села, микрорайона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  <w:tr w:rsidR="008C1F81" w:rsidTr="008C1F81">
        <w:tc>
          <w:tcPr>
            <w:tcW w:w="297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  <w:tc>
          <w:tcPr>
            <w:tcW w:w="5387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jc w:val="right"/>
              <w:rPr>
                <w:b/>
                <w:szCs w:val="24"/>
              </w:rPr>
            </w:pPr>
            <w:r w:rsidRPr="00CB057C">
              <w:rPr>
                <w:b/>
                <w:szCs w:val="24"/>
              </w:rPr>
              <w:t>Сумма баллов</w:t>
            </w:r>
          </w:p>
        </w:tc>
        <w:tc>
          <w:tcPr>
            <w:tcW w:w="986" w:type="dxa"/>
          </w:tcPr>
          <w:p w:rsidR="008C1F81" w:rsidRDefault="008C1F81" w:rsidP="008C1F81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</w:p>
        </w:tc>
      </w:tr>
    </w:tbl>
    <w:p w:rsidR="00094F8D" w:rsidRPr="008D256B" w:rsidRDefault="00094F8D" w:rsidP="00094F8D">
      <w:pPr>
        <w:spacing w:after="0" w:line="240" w:lineRule="auto"/>
        <w:ind w:left="360" w:right="0" w:firstLine="0"/>
        <w:rPr>
          <w:b/>
          <w:szCs w:val="24"/>
        </w:rPr>
      </w:pPr>
    </w:p>
    <w:p w:rsidR="00094F8D" w:rsidRDefault="00094F8D" w:rsidP="008C1F81">
      <w:pPr>
        <w:spacing w:after="0" w:line="240" w:lineRule="auto"/>
        <w:ind w:left="0" w:right="0" w:firstLine="0"/>
        <w:rPr>
          <w:b/>
          <w:i/>
          <w:szCs w:val="24"/>
        </w:rPr>
      </w:pPr>
      <w:r>
        <w:rPr>
          <w:b/>
          <w:szCs w:val="24"/>
        </w:rPr>
        <w:t xml:space="preserve">VI. </w:t>
      </w:r>
      <w:r w:rsidRPr="0067316F">
        <w:rPr>
          <w:b/>
          <w:szCs w:val="24"/>
        </w:rPr>
        <w:t>Подведение итогов и награждение победителей</w:t>
      </w:r>
    </w:p>
    <w:p w:rsidR="00094F8D" w:rsidRPr="0067316F" w:rsidRDefault="00094F8D" w:rsidP="00094F8D">
      <w:pPr>
        <w:spacing w:after="0" w:line="240" w:lineRule="auto"/>
        <w:ind w:left="0" w:right="0" w:firstLine="0"/>
        <w:rPr>
          <w:b/>
          <w:szCs w:val="24"/>
        </w:rPr>
      </w:pPr>
    </w:p>
    <w:p w:rsidR="00094F8D" w:rsidRPr="008746E8" w:rsidRDefault="002F66DA" w:rsidP="00094F8D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>6.1. Победители и призеры конкурса</w:t>
      </w:r>
      <w:r w:rsidR="00331BCF">
        <w:rPr>
          <w:szCs w:val="24"/>
        </w:rPr>
        <w:t xml:space="preserve"> </w:t>
      </w:r>
      <w:r w:rsidR="00094F8D" w:rsidRPr="008746E8">
        <w:rPr>
          <w:szCs w:val="24"/>
        </w:rPr>
        <w:t>определяются по результатам</w:t>
      </w:r>
      <w:r w:rsidR="00094F8D">
        <w:rPr>
          <w:szCs w:val="24"/>
        </w:rPr>
        <w:t xml:space="preserve"> экспертизы проектов согласно п. 4.</w:t>
      </w:r>
      <w:r w:rsidR="000D5D32">
        <w:rPr>
          <w:szCs w:val="24"/>
        </w:rPr>
        <w:t>3</w:t>
      </w:r>
      <w:r w:rsidR="00094F8D" w:rsidRPr="008746E8">
        <w:rPr>
          <w:szCs w:val="24"/>
        </w:rPr>
        <w:t xml:space="preserve"> настоящего Положения. </w:t>
      </w:r>
    </w:p>
    <w:p w:rsidR="00094F8D" w:rsidRPr="008746E8" w:rsidRDefault="00094F8D" w:rsidP="00094F8D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>6</w:t>
      </w:r>
      <w:r w:rsidRPr="008746E8">
        <w:rPr>
          <w:szCs w:val="24"/>
        </w:rPr>
        <w:t xml:space="preserve">.2. Каждому участнику </w:t>
      </w:r>
      <w:r w:rsidR="002F66DA">
        <w:rPr>
          <w:szCs w:val="24"/>
        </w:rPr>
        <w:t xml:space="preserve">конкурса </w:t>
      </w:r>
      <w:r w:rsidRPr="008746E8">
        <w:rPr>
          <w:szCs w:val="24"/>
        </w:rPr>
        <w:t>вручается сертификат участника</w:t>
      </w:r>
      <w:r w:rsidR="000328CC">
        <w:rPr>
          <w:szCs w:val="24"/>
        </w:rPr>
        <w:t xml:space="preserve"> (по почте России)</w:t>
      </w:r>
      <w:r w:rsidRPr="008746E8">
        <w:rPr>
          <w:szCs w:val="24"/>
        </w:rPr>
        <w:t xml:space="preserve">. </w:t>
      </w:r>
    </w:p>
    <w:p w:rsidR="00B276CD" w:rsidRPr="008746E8" w:rsidRDefault="00094F8D" w:rsidP="00B276CD">
      <w:pPr>
        <w:spacing w:after="0" w:line="240" w:lineRule="auto"/>
        <w:ind w:left="0" w:right="0"/>
        <w:rPr>
          <w:szCs w:val="24"/>
        </w:rPr>
      </w:pPr>
      <w:r>
        <w:rPr>
          <w:szCs w:val="24"/>
        </w:rPr>
        <w:t>6.3. Победители и</w:t>
      </w:r>
      <w:r w:rsidRPr="008746E8">
        <w:rPr>
          <w:szCs w:val="24"/>
        </w:rPr>
        <w:t xml:space="preserve"> призеры </w:t>
      </w:r>
      <w:r w:rsidR="002F66DA">
        <w:rPr>
          <w:szCs w:val="24"/>
        </w:rPr>
        <w:t>конкурса</w:t>
      </w:r>
      <w:r w:rsidR="00331BCF">
        <w:rPr>
          <w:szCs w:val="24"/>
        </w:rPr>
        <w:t xml:space="preserve"> </w:t>
      </w:r>
      <w:r w:rsidRPr="008746E8">
        <w:rPr>
          <w:szCs w:val="24"/>
        </w:rPr>
        <w:t xml:space="preserve">награждаются </w:t>
      </w:r>
      <w:r w:rsidR="000328CC" w:rsidRPr="008746E8">
        <w:rPr>
          <w:szCs w:val="24"/>
        </w:rPr>
        <w:t>дипломами</w:t>
      </w:r>
      <w:r w:rsidR="000328CC">
        <w:rPr>
          <w:szCs w:val="24"/>
        </w:rPr>
        <w:t xml:space="preserve"> (в электронном формате </w:t>
      </w:r>
      <w:r w:rsidR="000328CC">
        <w:rPr>
          <w:szCs w:val="24"/>
          <w:lang w:val="en-US"/>
        </w:rPr>
        <w:t>PDF</w:t>
      </w:r>
      <w:r w:rsidR="000328CC">
        <w:rPr>
          <w:szCs w:val="24"/>
        </w:rPr>
        <w:t>)</w:t>
      </w:r>
      <w:r w:rsidRPr="008746E8">
        <w:rPr>
          <w:szCs w:val="24"/>
        </w:rPr>
        <w:t xml:space="preserve">. </w:t>
      </w:r>
    </w:p>
    <w:p w:rsidR="00094F8D" w:rsidRPr="008746E8" w:rsidRDefault="00094F8D" w:rsidP="00094F8D">
      <w:pPr>
        <w:spacing w:after="0" w:line="240" w:lineRule="auto"/>
        <w:ind w:left="0" w:right="0"/>
        <w:rPr>
          <w:szCs w:val="24"/>
        </w:rPr>
      </w:pPr>
    </w:p>
    <w:p w:rsidR="00331BCF" w:rsidRPr="008E5C3D" w:rsidRDefault="00331BCF" w:rsidP="00331BCF">
      <w:pPr>
        <w:spacing w:after="0"/>
        <w:jc w:val="right"/>
        <w:rPr>
          <w:sz w:val="20"/>
          <w:szCs w:val="20"/>
        </w:rPr>
      </w:pPr>
    </w:p>
    <w:p w:rsidR="00331BCF" w:rsidRPr="00934C45" w:rsidRDefault="00331BCF" w:rsidP="00331BCF">
      <w:pPr>
        <w:pStyle w:val="1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 w:rsidRPr="00934C45">
        <w:rPr>
          <w:sz w:val="24"/>
          <w:szCs w:val="24"/>
        </w:rPr>
        <w:t>квитанция</w:t>
      </w:r>
    </w:p>
    <w:p w:rsidR="00331BCF" w:rsidRPr="00934C45" w:rsidRDefault="00331BCF" w:rsidP="00331BCF">
      <w:pPr>
        <w:pStyle w:val="1"/>
        <w:spacing w:line="276" w:lineRule="auto"/>
        <w:ind w:firstLine="0"/>
        <w:rPr>
          <w:sz w:val="24"/>
          <w:szCs w:val="24"/>
        </w:rPr>
      </w:pPr>
    </w:p>
    <w:tbl>
      <w:tblPr>
        <w:tblW w:w="977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996"/>
        <w:gridCol w:w="718"/>
        <w:gridCol w:w="259"/>
        <w:gridCol w:w="236"/>
        <w:gridCol w:w="117"/>
        <w:gridCol w:w="840"/>
        <w:gridCol w:w="329"/>
        <w:gridCol w:w="97"/>
        <w:gridCol w:w="653"/>
        <w:gridCol w:w="2693"/>
      </w:tblGrid>
      <w:tr w:rsidR="00331BCF" w:rsidRPr="00934C45" w:rsidTr="00BE4AF0">
        <w:trPr>
          <w:cantSplit/>
          <w:trHeight w:val="435"/>
        </w:trPr>
        <w:tc>
          <w:tcPr>
            <w:tcW w:w="183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BCF" w:rsidRPr="00C337B4" w:rsidRDefault="00331BCF" w:rsidP="00BE4AF0">
            <w:pPr>
              <w:pStyle w:val="1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7B4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A012F6">
            <w:pPr>
              <w:spacing w:after="0"/>
              <w:ind w:left="165"/>
              <w:jc w:val="center"/>
              <w:rPr>
                <w:b/>
                <w:bCs/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93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bCs/>
                <w:i/>
                <w:iCs/>
                <w:sz w:val="20"/>
                <w:szCs w:val="20"/>
              </w:rPr>
            </w:pPr>
            <w:r w:rsidRPr="00C337B4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824230" cy="83820"/>
                  <wp:effectExtent l="0" t="0" r="0" b="0"/>
                  <wp:docPr id="2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B4">
              <w:rPr>
                <w:b/>
                <w:bCs/>
                <w:i/>
                <w:iCs/>
                <w:sz w:val="20"/>
                <w:szCs w:val="20"/>
              </w:rPr>
              <w:t>Форма № ПД-4</w:t>
            </w:r>
          </w:p>
          <w:p w:rsidR="00331BCF" w:rsidRPr="00C337B4" w:rsidRDefault="00331BCF" w:rsidP="00435E01">
            <w:pPr>
              <w:spacing w:after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ИП Карелина Ольга Александровна</w:t>
            </w:r>
          </w:p>
        </w:tc>
      </w:tr>
      <w:tr w:rsidR="00331BCF" w:rsidRPr="00934C45" w:rsidTr="00BE4AF0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31BCF" w:rsidRPr="00934C45" w:rsidTr="00BE4AF0">
        <w:trPr>
          <w:cantSplit/>
          <w:trHeight w:val="10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 xml:space="preserve"> 663000531474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40802810216540013167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(ИНН получателя </w:t>
            </w:r>
            <w:proofErr w:type="gramStart"/>
            <w:r w:rsidRPr="00C337B4">
              <w:rPr>
                <w:sz w:val="20"/>
                <w:szCs w:val="20"/>
              </w:rPr>
              <w:t xml:space="preserve">платежа)   </w:t>
            </w:r>
            <w:proofErr w:type="gramEnd"/>
            <w:r w:rsidRPr="00C337B4">
              <w:rPr>
                <w:sz w:val="20"/>
                <w:szCs w:val="20"/>
              </w:rPr>
              <w:t xml:space="preserve">                                            ( номер счета получателя платежа)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Свердловское отделение №7003 ОАО «Сбербанк России», г. Екатеринбург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БИК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 xml:space="preserve">  046577674</w:t>
            </w:r>
          </w:p>
        </w:tc>
      </w:tr>
      <w:tr w:rsidR="00331BCF" w:rsidRPr="00934C45" w:rsidTr="00BE4AF0">
        <w:trPr>
          <w:cantSplit/>
          <w:trHeight w:val="16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    (наименование банка получателя платежа)</w:t>
            </w: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Номер </w:t>
            </w:r>
            <w:proofErr w:type="spellStart"/>
            <w:r w:rsidRPr="00C337B4">
              <w:rPr>
                <w:sz w:val="20"/>
                <w:szCs w:val="20"/>
              </w:rPr>
              <w:t>кор</w:t>
            </w:r>
            <w:proofErr w:type="spellEnd"/>
            <w:r w:rsidRPr="00C337B4">
              <w:rPr>
                <w:sz w:val="20"/>
                <w:szCs w:val="20"/>
              </w:rPr>
              <w:t>./</w:t>
            </w:r>
            <w:proofErr w:type="spellStart"/>
            <w:r w:rsidRPr="00C337B4">
              <w:rPr>
                <w:sz w:val="20"/>
                <w:szCs w:val="20"/>
              </w:rPr>
              <w:t>сч</w:t>
            </w:r>
            <w:proofErr w:type="spellEnd"/>
            <w:r w:rsidRPr="00C337B4">
              <w:rPr>
                <w:sz w:val="20"/>
                <w:szCs w:val="20"/>
              </w:rPr>
              <w:t>. банка получателя платежа</w: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30101810500000000674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За информационные услуги, без НДС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331BCF" w:rsidRPr="00934C45" w:rsidTr="00BE4AF0">
        <w:trPr>
          <w:cantSplit/>
          <w:trHeight w:val="7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Ф.И.О. плательщика: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8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Адрес плательщика:</w:t>
            </w:r>
          </w:p>
        </w:tc>
        <w:tc>
          <w:tcPr>
            <w:tcW w:w="59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Сумма платежа: __</w:t>
            </w:r>
            <w:r w:rsidRPr="00C337B4">
              <w:rPr>
                <w:sz w:val="20"/>
                <w:szCs w:val="20"/>
              </w:rPr>
              <w:t>____ руб.  _____коп.   Сумма платы за услуги: _______ руб. _____коп</w:t>
            </w: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Итого ______________ руб. ______ коп.       “______”_____________________ 200___г.</w:t>
            </w:r>
          </w:p>
        </w:tc>
      </w:tr>
      <w:tr w:rsidR="00331BCF" w:rsidRPr="00934C45" w:rsidTr="00BE4AF0">
        <w:trPr>
          <w:cantSplit/>
          <w:trHeight w:val="4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31BCF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</w:t>
            </w:r>
          </w:p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Подпись плательщика</w:t>
            </w:r>
          </w:p>
        </w:tc>
      </w:tr>
      <w:tr w:rsidR="00331BCF" w:rsidRPr="00934C45" w:rsidTr="00BE4AF0">
        <w:trPr>
          <w:cantSplit/>
          <w:trHeight w:val="165"/>
        </w:trPr>
        <w:tc>
          <w:tcPr>
            <w:tcW w:w="183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31BCF" w:rsidRPr="00C337B4" w:rsidRDefault="00331BCF" w:rsidP="00A012F6">
            <w:pPr>
              <w:spacing w:after="0"/>
              <w:ind w:left="23"/>
              <w:jc w:val="center"/>
              <w:rPr>
                <w:b/>
                <w:bCs/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 xml:space="preserve">Квитанция </w:t>
            </w: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31BCF" w:rsidRPr="00C337B4" w:rsidRDefault="00331BCF" w:rsidP="00A012F6">
            <w:pPr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337B4">
              <w:rPr>
                <w:b/>
                <w:bCs/>
                <w:sz w:val="20"/>
                <w:szCs w:val="20"/>
              </w:rPr>
              <w:t>Кассир</w:t>
            </w: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31BCF" w:rsidRPr="00C337B4" w:rsidRDefault="00331BCF" w:rsidP="00BE4AF0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b/>
                <w:bCs/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5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ИП Карелина Ольга Александровна</w:t>
            </w:r>
          </w:p>
        </w:tc>
      </w:tr>
      <w:tr w:rsidR="00331BCF" w:rsidRPr="00934C45" w:rsidTr="00BE4AF0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31BCF" w:rsidRPr="00934C45" w:rsidTr="00BE4AF0">
        <w:trPr>
          <w:cantSplit/>
          <w:trHeight w:val="10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663000531474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40802810216540013167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(ИНН получателя </w:t>
            </w:r>
            <w:proofErr w:type="gramStart"/>
            <w:r w:rsidRPr="00C337B4">
              <w:rPr>
                <w:sz w:val="20"/>
                <w:szCs w:val="20"/>
              </w:rPr>
              <w:t xml:space="preserve">платежа)   </w:t>
            </w:r>
            <w:proofErr w:type="gramEnd"/>
            <w:r w:rsidRPr="00C337B4">
              <w:rPr>
                <w:sz w:val="20"/>
                <w:szCs w:val="20"/>
              </w:rPr>
              <w:t xml:space="preserve">     ( номер счета получателя платежа)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Свердловское отделение №7003 ОАО «Сбербанк России», г. Екатеринбург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БИК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 xml:space="preserve">  046577674</w:t>
            </w:r>
          </w:p>
        </w:tc>
      </w:tr>
      <w:tr w:rsidR="00331BCF" w:rsidRPr="00934C45" w:rsidTr="00BE4AF0">
        <w:trPr>
          <w:cantSplit/>
          <w:trHeight w:val="16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    (наименование банка получателя платежа)</w:t>
            </w: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Номер </w:t>
            </w:r>
            <w:proofErr w:type="spellStart"/>
            <w:r w:rsidRPr="00C337B4">
              <w:rPr>
                <w:sz w:val="20"/>
                <w:szCs w:val="20"/>
              </w:rPr>
              <w:t>кор</w:t>
            </w:r>
            <w:proofErr w:type="spellEnd"/>
            <w:r w:rsidRPr="00C337B4">
              <w:rPr>
                <w:sz w:val="20"/>
                <w:szCs w:val="20"/>
              </w:rPr>
              <w:t>./</w:t>
            </w:r>
            <w:proofErr w:type="spellStart"/>
            <w:r w:rsidRPr="00C337B4">
              <w:rPr>
                <w:sz w:val="20"/>
                <w:szCs w:val="20"/>
              </w:rPr>
              <w:t>сч</w:t>
            </w:r>
            <w:proofErr w:type="spellEnd"/>
            <w:r w:rsidRPr="00C337B4">
              <w:rPr>
                <w:sz w:val="20"/>
                <w:szCs w:val="20"/>
              </w:rPr>
              <w:t>. банка получателя платежа</w: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30101810500000000674</w:t>
            </w:r>
          </w:p>
        </w:tc>
      </w:tr>
      <w:tr w:rsidR="00331BCF" w:rsidRPr="00934C45" w:rsidTr="00BE4AF0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b/>
                <w:sz w:val="20"/>
                <w:szCs w:val="20"/>
              </w:rPr>
              <w:t>За информационные услуги, без НДС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                (наименование плат</w:t>
            </w:r>
            <w:r>
              <w:rPr>
                <w:sz w:val="20"/>
                <w:szCs w:val="20"/>
              </w:rPr>
              <w:t xml:space="preserve">ежа)                  </w:t>
            </w:r>
            <w:r w:rsidRPr="00C337B4">
              <w:rPr>
                <w:sz w:val="20"/>
                <w:szCs w:val="20"/>
              </w:rPr>
              <w:t xml:space="preserve">(номер лицевого счета (код) </w:t>
            </w:r>
            <w:r>
              <w:rPr>
                <w:sz w:val="20"/>
                <w:szCs w:val="20"/>
              </w:rPr>
              <w:t>п</w:t>
            </w:r>
            <w:r w:rsidRPr="00C337B4">
              <w:rPr>
                <w:sz w:val="20"/>
                <w:szCs w:val="20"/>
              </w:rPr>
              <w:t>лательщика)</w:t>
            </w:r>
          </w:p>
        </w:tc>
      </w:tr>
      <w:tr w:rsidR="00331BCF" w:rsidRPr="00934C45" w:rsidTr="00BE4AF0">
        <w:trPr>
          <w:cantSplit/>
          <w:trHeight w:val="7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Ф.И.О. плательщика: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331BCF" w:rsidRPr="00934C45" w:rsidTr="00BE4AF0">
        <w:trPr>
          <w:cantSplit/>
          <w:trHeight w:val="18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Адрес плательщика:</w:t>
            </w:r>
          </w:p>
        </w:tc>
        <w:tc>
          <w:tcPr>
            <w:tcW w:w="59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331BCF" w:rsidRPr="00934C45" w:rsidTr="00BE4AF0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>Сумма платежа: _________ руб.  ______ коп.   Сумма платы за услуги: ____ руб. ____коп.</w:t>
            </w:r>
          </w:p>
        </w:tc>
      </w:tr>
      <w:tr w:rsidR="00331BCF" w:rsidRPr="00934C45" w:rsidTr="00BE4AF0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 Итого </w:t>
            </w:r>
            <w:r w:rsidRPr="00C337B4">
              <w:rPr>
                <w:sz w:val="20"/>
                <w:szCs w:val="20"/>
                <w:lang w:val="en-US"/>
              </w:rPr>
              <w:t>___</w:t>
            </w:r>
            <w:r w:rsidRPr="00C337B4">
              <w:rPr>
                <w:sz w:val="20"/>
                <w:szCs w:val="20"/>
              </w:rPr>
              <w:t>___</w:t>
            </w:r>
            <w:r w:rsidRPr="00C337B4">
              <w:rPr>
                <w:sz w:val="20"/>
                <w:szCs w:val="20"/>
                <w:lang w:val="en-US"/>
              </w:rPr>
              <w:t xml:space="preserve">_____ </w:t>
            </w:r>
            <w:r w:rsidRPr="00C337B4">
              <w:rPr>
                <w:sz w:val="20"/>
                <w:szCs w:val="20"/>
              </w:rPr>
              <w:t>руб.</w:t>
            </w:r>
            <w:r w:rsidRPr="00C337B4">
              <w:rPr>
                <w:sz w:val="20"/>
                <w:szCs w:val="20"/>
                <w:lang w:val="en-US"/>
              </w:rPr>
              <w:t xml:space="preserve"> _____ </w:t>
            </w:r>
            <w:r w:rsidRPr="00C337B4">
              <w:rPr>
                <w:sz w:val="20"/>
                <w:szCs w:val="20"/>
              </w:rPr>
              <w:t>коп.                 “_____</w:t>
            </w:r>
            <w:r>
              <w:rPr>
                <w:sz w:val="20"/>
                <w:szCs w:val="20"/>
              </w:rPr>
              <w:t>___”________________ 20</w:t>
            </w:r>
            <w:r w:rsidRPr="00C337B4">
              <w:rPr>
                <w:sz w:val="20"/>
                <w:szCs w:val="20"/>
              </w:rPr>
              <w:t>___г.</w:t>
            </w:r>
          </w:p>
        </w:tc>
      </w:tr>
      <w:tr w:rsidR="00331BCF" w:rsidRPr="00934C45" w:rsidTr="00BE4AF0">
        <w:trPr>
          <w:cantSplit/>
          <w:trHeight w:val="4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BCF" w:rsidRPr="00C337B4" w:rsidRDefault="00331BCF" w:rsidP="00BE4AF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  <w:r w:rsidRPr="00C337B4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</w:t>
            </w:r>
          </w:p>
          <w:p w:rsidR="00331BCF" w:rsidRPr="00C337B4" w:rsidRDefault="00331BCF" w:rsidP="00435E01">
            <w:pPr>
              <w:spacing w:after="0"/>
              <w:ind w:left="34"/>
              <w:rPr>
                <w:b/>
                <w:bCs/>
                <w:sz w:val="20"/>
                <w:szCs w:val="20"/>
              </w:rPr>
            </w:pPr>
            <w:r w:rsidRPr="00C337B4">
              <w:rPr>
                <w:b/>
                <w:bCs/>
                <w:sz w:val="20"/>
                <w:szCs w:val="20"/>
              </w:rPr>
              <w:t>Подпись плательщика</w:t>
            </w:r>
          </w:p>
          <w:p w:rsidR="00331BCF" w:rsidRPr="00C337B4" w:rsidRDefault="00331BCF" w:rsidP="00435E01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</w:tbl>
    <w:p w:rsidR="005401F4" w:rsidRDefault="005401F4" w:rsidP="00EF4A34">
      <w:pPr>
        <w:spacing w:after="0" w:line="240" w:lineRule="auto"/>
      </w:pPr>
    </w:p>
    <w:p w:rsidR="005401F4" w:rsidRDefault="005401F4" w:rsidP="00EF4A34">
      <w:pPr>
        <w:spacing w:after="0" w:line="240" w:lineRule="auto"/>
      </w:pPr>
    </w:p>
    <w:sectPr w:rsidR="005401F4" w:rsidSect="007E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82C"/>
    <w:multiLevelType w:val="hybridMultilevel"/>
    <w:tmpl w:val="DFA668F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1DB263B7"/>
    <w:multiLevelType w:val="multilevel"/>
    <w:tmpl w:val="7C32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B6DEB"/>
    <w:multiLevelType w:val="hybridMultilevel"/>
    <w:tmpl w:val="196A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7B43"/>
    <w:multiLevelType w:val="hybridMultilevel"/>
    <w:tmpl w:val="03F674C6"/>
    <w:lvl w:ilvl="0" w:tplc="3DA65FA4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380">
      <w:start w:val="1"/>
      <w:numFmt w:val="bullet"/>
      <w:lvlRestart w:val="0"/>
      <w:lvlText w:val="-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23C">
      <w:start w:val="1"/>
      <w:numFmt w:val="bullet"/>
      <w:lvlText w:val="▪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4C62">
      <w:start w:val="1"/>
      <w:numFmt w:val="bullet"/>
      <w:lvlText w:val="•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A70D2">
      <w:start w:val="1"/>
      <w:numFmt w:val="bullet"/>
      <w:lvlText w:val="o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236BE">
      <w:start w:val="1"/>
      <w:numFmt w:val="bullet"/>
      <w:lvlText w:val="▪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FB20">
      <w:start w:val="1"/>
      <w:numFmt w:val="bullet"/>
      <w:lvlText w:val="•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CFEC6">
      <w:start w:val="1"/>
      <w:numFmt w:val="bullet"/>
      <w:lvlText w:val="o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AAD5C">
      <w:start w:val="1"/>
      <w:numFmt w:val="bullet"/>
      <w:lvlText w:val="▪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AF4506"/>
    <w:multiLevelType w:val="hybridMultilevel"/>
    <w:tmpl w:val="747E7BF4"/>
    <w:lvl w:ilvl="0" w:tplc="BEA437F6">
      <w:start w:val="1"/>
      <w:numFmt w:val="bullet"/>
      <w:lvlText w:val="-"/>
      <w:lvlJc w:val="left"/>
      <w:pPr>
        <w:ind w:left="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9D0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A8C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257E4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28D9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82D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8FE1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2071C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6518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12C8C"/>
    <w:multiLevelType w:val="multilevel"/>
    <w:tmpl w:val="6B3C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60CDC"/>
    <w:multiLevelType w:val="hybridMultilevel"/>
    <w:tmpl w:val="24AE82BE"/>
    <w:lvl w:ilvl="0" w:tplc="F8F43EA2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51A61936"/>
    <w:multiLevelType w:val="hybridMultilevel"/>
    <w:tmpl w:val="A14681EA"/>
    <w:lvl w:ilvl="0" w:tplc="68E80EDE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6FC30">
      <w:start w:val="1"/>
      <w:numFmt w:val="bullet"/>
      <w:lvlRestart w:val="0"/>
      <w:lvlText w:val="-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26BA0">
      <w:start w:val="1"/>
      <w:numFmt w:val="bullet"/>
      <w:lvlText w:val="▪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C93C8">
      <w:start w:val="1"/>
      <w:numFmt w:val="bullet"/>
      <w:lvlText w:val="•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0BA4">
      <w:start w:val="1"/>
      <w:numFmt w:val="bullet"/>
      <w:lvlText w:val="o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85BEE">
      <w:start w:val="1"/>
      <w:numFmt w:val="bullet"/>
      <w:lvlText w:val="▪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CC1C">
      <w:start w:val="1"/>
      <w:numFmt w:val="bullet"/>
      <w:lvlText w:val="•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4658A">
      <w:start w:val="1"/>
      <w:numFmt w:val="bullet"/>
      <w:lvlText w:val="o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4B89C">
      <w:start w:val="1"/>
      <w:numFmt w:val="bullet"/>
      <w:lvlText w:val="▪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8693E"/>
    <w:multiLevelType w:val="multilevel"/>
    <w:tmpl w:val="6ED8DF64"/>
    <w:lvl w:ilvl="0">
      <w:start w:val="1"/>
      <w:numFmt w:val="upperRoman"/>
      <w:lvlText w:val="%1."/>
      <w:lvlJc w:val="left"/>
      <w:pPr>
        <w:ind w:left="2174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1800"/>
      </w:pPr>
      <w:rPr>
        <w:rFonts w:hint="default"/>
      </w:rPr>
    </w:lvl>
  </w:abstractNum>
  <w:abstractNum w:abstractNumId="9" w15:restartNumberingAfterBreak="0">
    <w:nsid w:val="6B7A6CB0"/>
    <w:multiLevelType w:val="hybridMultilevel"/>
    <w:tmpl w:val="FB8A6750"/>
    <w:lvl w:ilvl="0" w:tplc="F930483C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5FC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2CBF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454F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CF012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67110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C53F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FAD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2674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F208A9"/>
    <w:multiLevelType w:val="hybridMultilevel"/>
    <w:tmpl w:val="C850217C"/>
    <w:lvl w:ilvl="0" w:tplc="DE308512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0470">
      <w:start w:val="1"/>
      <w:numFmt w:val="bullet"/>
      <w:lvlText w:val="o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C734">
      <w:start w:val="1"/>
      <w:numFmt w:val="bullet"/>
      <w:lvlText w:val="▪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9268">
      <w:start w:val="1"/>
      <w:numFmt w:val="bullet"/>
      <w:lvlText w:val="•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A8684">
      <w:start w:val="1"/>
      <w:numFmt w:val="bullet"/>
      <w:lvlText w:val="o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A62">
      <w:start w:val="1"/>
      <w:numFmt w:val="bullet"/>
      <w:lvlText w:val="▪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7F30">
      <w:start w:val="1"/>
      <w:numFmt w:val="bullet"/>
      <w:lvlText w:val="•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24678">
      <w:start w:val="1"/>
      <w:numFmt w:val="bullet"/>
      <w:lvlText w:val="o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46A1A">
      <w:start w:val="1"/>
      <w:numFmt w:val="bullet"/>
      <w:lvlText w:val="▪"/>
      <w:lvlJc w:val="left"/>
      <w:pPr>
        <w:ind w:left="6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2"/>
    <w:rsid w:val="00016490"/>
    <w:rsid w:val="000328CC"/>
    <w:rsid w:val="00054BF8"/>
    <w:rsid w:val="00094F8D"/>
    <w:rsid w:val="000D5D32"/>
    <w:rsid w:val="000F7191"/>
    <w:rsid w:val="00185863"/>
    <w:rsid w:val="0022192A"/>
    <w:rsid w:val="00251039"/>
    <w:rsid w:val="002516B2"/>
    <w:rsid w:val="002F3133"/>
    <w:rsid w:val="002F66DA"/>
    <w:rsid w:val="00325BE3"/>
    <w:rsid w:val="00331BCF"/>
    <w:rsid w:val="00332809"/>
    <w:rsid w:val="0033376B"/>
    <w:rsid w:val="00365564"/>
    <w:rsid w:val="00435E01"/>
    <w:rsid w:val="00452D0C"/>
    <w:rsid w:val="004531E1"/>
    <w:rsid w:val="00470326"/>
    <w:rsid w:val="004944CB"/>
    <w:rsid w:val="004C0594"/>
    <w:rsid w:val="004C1126"/>
    <w:rsid w:val="005401F4"/>
    <w:rsid w:val="005519F1"/>
    <w:rsid w:val="00582548"/>
    <w:rsid w:val="005B24FE"/>
    <w:rsid w:val="00614425"/>
    <w:rsid w:val="00615214"/>
    <w:rsid w:val="00622A3F"/>
    <w:rsid w:val="0068483A"/>
    <w:rsid w:val="007E76F8"/>
    <w:rsid w:val="00821C82"/>
    <w:rsid w:val="00826A85"/>
    <w:rsid w:val="0086390F"/>
    <w:rsid w:val="008C1F81"/>
    <w:rsid w:val="008D256B"/>
    <w:rsid w:val="009140D9"/>
    <w:rsid w:val="00983D33"/>
    <w:rsid w:val="009B68FB"/>
    <w:rsid w:val="00A012F6"/>
    <w:rsid w:val="00A2126D"/>
    <w:rsid w:val="00AB37C4"/>
    <w:rsid w:val="00B14C5A"/>
    <w:rsid w:val="00B16944"/>
    <w:rsid w:val="00B276CD"/>
    <w:rsid w:val="00B942CB"/>
    <w:rsid w:val="00B9475D"/>
    <w:rsid w:val="00BC11B6"/>
    <w:rsid w:val="00BF24B2"/>
    <w:rsid w:val="00C06243"/>
    <w:rsid w:val="00C176EA"/>
    <w:rsid w:val="00C33B0E"/>
    <w:rsid w:val="00C53822"/>
    <w:rsid w:val="00CB057C"/>
    <w:rsid w:val="00D02F2C"/>
    <w:rsid w:val="00D257EE"/>
    <w:rsid w:val="00E2348B"/>
    <w:rsid w:val="00EE1A09"/>
    <w:rsid w:val="00EF4A34"/>
    <w:rsid w:val="00F5779E"/>
    <w:rsid w:val="00F9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94A5-2176-4C40-A72E-7482A56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16944"/>
    <w:pPr>
      <w:spacing w:after="15" w:line="267" w:lineRule="auto"/>
      <w:ind w:left="73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B16944"/>
    <w:pPr>
      <w:keepNext/>
      <w:keepLines/>
      <w:spacing w:after="11" w:line="271" w:lineRule="auto"/>
      <w:ind w:left="1350" w:hanging="10"/>
      <w:jc w:val="center"/>
      <w:outlineLvl w:val="2"/>
    </w:pPr>
    <w:rPr>
      <w:rFonts w:ascii="Times New Roman" w:eastAsia="Times New Roman" w:hAnsi="Times New Roman" w:cs="Times New Roman"/>
      <w:b/>
      <w:color w:val="0000F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6944"/>
    <w:rPr>
      <w:rFonts w:ascii="Times New Roman" w:eastAsia="Times New Roman" w:hAnsi="Times New Roman" w:cs="Times New Roman"/>
      <w:b/>
      <w:color w:val="0000FF"/>
      <w:sz w:val="24"/>
      <w:lang w:eastAsia="ru-RU"/>
    </w:rPr>
  </w:style>
  <w:style w:type="table" w:customStyle="1" w:styleId="TableGrid">
    <w:name w:val="TableGrid"/>
    <w:rsid w:val="00B169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9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639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C176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1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8254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">
    <w:name w:val="Обычный1"/>
    <w:rsid w:val="00331B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0">
    <w:name w:val="заголовок 1"/>
    <w:basedOn w:val="a"/>
    <w:next w:val="a"/>
    <w:uiPriority w:val="99"/>
    <w:rsid w:val="00331BCF"/>
    <w:pPr>
      <w:autoSpaceDE w:val="0"/>
      <w:autoSpaceDN w:val="0"/>
      <w:spacing w:before="240" w:after="60" w:line="240" w:lineRule="auto"/>
      <w:ind w:left="0" w:right="0" w:firstLine="0"/>
      <w:jc w:val="left"/>
    </w:pPr>
    <w:rPr>
      <w:rFonts w:ascii="Arial" w:hAnsi="Arial" w:cs="Arial"/>
      <w:b/>
      <w:bCs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kxzoihFM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Шибанова О.И.</cp:lastModifiedBy>
  <cp:revision>2</cp:revision>
  <dcterms:created xsi:type="dcterms:W3CDTF">2016-10-13T03:00:00Z</dcterms:created>
  <dcterms:modified xsi:type="dcterms:W3CDTF">2016-10-13T03:00:00Z</dcterms:modified>
</cp:coreProperties>
</file>